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1E" w:rsidRPr="00B72D9C" w:rsidRDefault="002C6E1E" w:rsidP="002C6E1E">
      <w:pPr>
        <w:pStyle w:val="Default"/>
        <w:jc w:val="center"/>
        <w:rPr>
          <w:rFonts w:asciiTheme="minorHAnsi" w:hAnsiTheme="minorHAnsi"/>
        </w:rPr>
      </w:pPr>
      <w:bookmarkStart w:id="0" w:name="_GoBack"/>
      <w:bookmarkEnd w:id="0"/>
    </w:p>
    <w:p w:rsidR="002C6E1E" w:rsidRPr="00B72D9C" w:rsidRDefault="002C6E1E" w:rsidP="002C6E1E">
      <w:pPr>
        <w:pStyle w:val="Default"/>
        <w:jc w:val="center"/>
        <w:rPr>
          <w:rFonts w:asciiTheme="minorHAnsi" w:hAnsiTheme="minorHAnsi"/>
          <w:b/>
          <w:bCs/>
        </w:rPr>
      </w:pPr>
      <w:r w:rsidRPr="00B72D9C">
        <w:rPr>
          <w:rFonts w:asciiTheme="minorHAnsi" w:hAnsiTheme="minorHAnsi"/>
          <w:b/>
          <w:bCs/>
        </w:rPr>
        <w:t>OVERTON COMMUNITY COUNCIL</w:t>
      </w:r>
    </w:p>
    <w:p w:rsidR="002C6E1E" w:rsidRPr="0067671C" w:rsidRDefault="00E3688E" w:rsidP="002C6E1E">
      <w:pPr>
        <w:pStyle w:val="Default"/>
        <w:jc w:val="center"/>
        <w:rPr>
          <w:rFonts w:asciiTheme="minorHAnsi" w:hAnsiTheme="minorHAnsi"/>
          <w:color w:val="auto"/>
        </w:rPr>
      </w:pPr>
      <w:r w:rsidRPr="0067671C">
        <w:rPr>
          <w:rFonts w:asciiTheme="minorHAnsi" w:hAnsiTheme="minorHAnsi"/>
          <w:b/>
          <w:bCs/>
          <w:color w:val="auto"/>
        </w:rPr>
        <w:t xml:space="preserve">STRATEGIC PLANNING </w:t>
      </w:r>
      <w:r w:rsidR="002C6E1E" w:rsidRPr="0067671C">
        <w:rPr>
          <w:rFonts w:asciiTheme="minorHAnsi" w:hAnsiTheme="minorHAnsi"/>
          <w:b/>
          <w:bCs/>
          <w:color w:val="auto"/>
        </w:rPr>
        <w:t>COMMITTEE</w:t>
      </w:r>
      <w:r w:rsidRPr="0067671C">
        <w:rPr>
          <w:rFonts w:asciiTheme="minorHAnsi" w:hAnsiTheme="minorHAnsi"/>
          <w:b/>
          <w:bCs/>
          <w:color w:val="auto"/>
        </w:rPr>
        <w:t xml:space="preserve"> </w:t>
      </w:r>
    </w:p>
    <w:p w:rsidR="002C6E1E" w:rsidRPr="00B72D9C" w:rsidRDefault="002C6E1E" w:rsidP="002C6E1E">
      <w:pPr>
        <w:pStyle w:val="Default"/>
        <w:jc w:val="center"/>
        <w:rPr>
          <w:rFonts w:asciiTheme="minorHAnsi" w:hAnsiTheme="minorHAnsi"/>
          <w:b/>
          <w:bCs/>
        </w:rPr>
      </w:pPr>
      <w:r w:rsidRPr="00B72D9C">
        <w:rPr>
          <w:rFonts w:asciiTheme="minorHAnsi" w:hAnsiTheme="minorHAnsi"/>
          <w:b/>
          <w:bCs/>
        </w:rPr>
        <w:t>TERMS OF REFERENCE</w:t>
      </w:r>
    </w:p>
    <w:p w:rsidR="002C6E1E" w:rsidRPr="00B72D9C" w:rsidRDefault="002C6E1E" w:rsidP="002C6E1E">
      <w:pPr>
        <w:pStyle w:val="Default"/>
        <w:jc w:val="center"/>
        <w:rPr>
          <w:rFonts w:asciiTheme="minorHAnsi" w:hAnsiTheme="minorHAnsi"/>
        </w:rPr>
      </w:pPr>
    </w:p>
    <w:p w:rsidR="002C6E1E" w:rsidRPr="00E3688E" w:rsidRDefault="00E3688E" w:rsidP="006C639C">
      <w:pPr>
        <w:pStyle w:val="Default"/>
        <w:numPr>
          <w:ilvl w:val="0"/>
          <w:numId w:val="1"/>
        </w:numPr>
        <w:rPr>
          <w:rFonts w:asciiTheme="minorHAnsi" w:hAnsiTheme="minorHAnsi"/>
        </w:rPr>
      </w:pPr>
      <w:r w:rsidRPr="00E3688E">
        <w:rPr>
          <w:rFonts w:asciiTheme="minorHAnsi" w:hAnsiTheme="minorHAnsi"/>
          <w:bCs/>
        </w:rPr>
        <w:t xml:space="preserve">Strategic Planning Committee </w:t>
      </w:r>
      <w:r w:rsidR="002C6E1E" w:rsidRPr="00E3688E">
        <w:rPr>
          <w:rFonts w:asciiTheme="minorHAnsi" w:hAnsiTheme="minorHAnsi"/>
        </w:rPr>
        <w:t>constituted as a Committee</w:t>
      </w:r>
      <w:r>
        <w:rPr>
          <w:rFonts w:asciiTheme="minorHAnsi" w:hAnsiTheme="minorHAnsi"/>
        </w:rPr>
        <w:t xml:space="preserve"> </w:t>
      </w:r>
      <w:r w:rsidR="002C6E1E" w:rsidRPr="00E3688E">
        <w:rPr>
          <w:rFonts w:asciiTheme="minorHAnsi" w:hAnsiTheme="minorHAnsi"/>
        </w:rPr>
        <w:t xml:space="preserve">to Overton Community Council. </w:t>
      </w:r>
    </w:p>
    <w:p w:rsidR="002C6E1E" w:rsidRPr="00B72D9C" w:rsidRDefault="002C6E1E" w:rsidP="002C6E1E">
      <w:pPr>
        <w:pStyle w:val="Default"/>
        <w:rPr>
          <w:rFonts w:asciiTheme="minorHAnsi" w:hAnsiTheme="minorHAnsi"/>
        </w:rPr>
      </w:pPr>
    </w:p>
    <w:p w:rsidR="002C6E1E" w:rsidRPr="00B72D9C" w:rsidRDefault="002C6E1E" w:rsidP="00DC6801">
      <w:pPr>
        <w:pStyle w:val="Default"/>
        <w:numPr>
          <w:ilvl w:val="0"/>
          <w:numId w:val="1"/>
        </w:numPr>
        <w:rPr>
          <w:rFonts w:asciiTheme="minorHAnsi" w:hAnsiTheme="minorHAnsi"/>
        </w:rPr>
      </w:pPr>
      <w:r w:rsidRPr="00B72D9C">
        <w:rPr>
          <w:rFonts w:asciiTheme="minorHAnsi" w:hAnsiTheme="minorHAnsi"/>
        </w:rPr>
        <w:t xml:space="preserve">The Committee composition shall be </w:t>
      </w:r>
      <w:r w:rsidR="00B2712A">
        <w:rPr>
          <w:rFonts w:asciiTheme="minorHAnsi" w:hAnsiTheme="minorHAnsi"/>
        </w:rPr>
        <w:t>4</w:t>
      </w:r>
      <w:r w:rsidRPr="00B72D9C">
        <w:rPr>
          <w:rFonts w:asciiTheme="minorHAnsi" w:hAnsiTheme="minorHAnsi"/>
        </w:rPr>
        <w:t xml:space="preserve"> Councillors as voting members with at least one third of</w:t>
      </w:r>
      <w:r w:rsidR="0001118B">
        <w:rPr>
          <w:rFonts w:asciiTheme="minorHAnsi" w:hAnsiTheme="minorHAnsi"/>
        </w:rPr>
        <w:t xml:space="preserve"> the number of members and not fewer</w:t>
      </w:r>
      <w:r w:rsidRPr="00B72D9C">
        <w:rPr>
          <w:rFonts w:asciiTheme="minorHAnsi" w:hAnsiTheme="minorHAnsi"/>
        </w:rPr>
        <w:t xml:space="preserve"> than three members</w:t>
      </w:r>
      <w:r w:rsidR="0001118B">
        <w:rPr>
          <w:rFonts w:asciiTheme="minorHAnsi" w:hAnsiTheme="minorHAnsi"/>
        </w:rPr>
        <w:t xml:space="preserve"> of the</w:t>
      </w:r>
      <w:r w:rsidRPr="00B72D9C">
        <w:rPr>
          <w:rFonts w:asciiTheme="minorHAnsi" w:hAnsiTheme="minorHAnsi"/>
        </w:rPr>
        <w:t xml:space="preserve"> </w:t>
      </w:r>
      <w:r w:rsidR="00E3688E" w:rsidRPr="00E3688E">
        <w:rPr>
          <w:rFonts w:asciiTheme="minorHAnsi" w:hAnsiTheme="minorHAnsi"/>
          <w:bCs/>
        </w:rPr>
        <w:t xml:space="preserve">Strategic Planning Committee </w:t>
      </w:r>
      <w:r w:rsidRPr="00B72D9C">
        <w:rPr>
          <w:rFonts w:asciiTheme="minorHAnsi" w:hAnsiTheme="minorHAnsi"/>
        </w:rPr>
        <w:t xml:space="preserve">constituting a quorum. </w:t>
      </w:r>
    </w:p>
    <w:p w:rsidR="002C6E1E" w:rsidRPr="00B72D9C" w:rsidRDefault="002C6E1E" w:rsidP="002C6E1E">
      <w:pPr>
        <w:pStyle w:val="Default"/>
        <w:rPr>
          <w:rFonts w:asciiTheme="minorHAnsi" w:hAnsiTheme="minorHAnsi"/>
        </w:rPr>
      </w:pPr>
    </w:p>
    <w:p w:rsidR="002C6E1E" w:rsidRPr="00B72D9C" w:rsidRDefault="002C6E1E" w:rsidP="00DC6801">
      <w:pPr>
        <w:pStyle w:val="Default"/>
        <w:numPr>
          <w:ilvl w:val="0"/>
          <w:numId w:val="1"/>
        </w:numPr>
        <w:rPr>
          <w:rFonts w:asciiTheme="minorHAnsi" w:hAnsiTheme="minorHAnsi"/>
        </w:rPr>
      </w:pPr>
      <w:r w:rsidRPr="00B72D9C">
        <w:rPr>
          <w:rFonts w:asciiTheme="minorHAnsi" w:hAnsiTheme="minorHAnsi"/>
        </w:rPr>
        <w:t xml:space="preserve">Membership of </w:t>
      </w:r>
      <w:r w:rsidR="00CE29A2">
        <w:rPr>
          <w:rFonts w:asciiTheme="minorHAnsi" w:hAnsiTheme="minorHAnsi"/>
        </w:rPr>
        <w:t>The Strategic Planning Committee</w:t>
      </w:r>
      <w:r w:rsidR="00E3688E" w:rsidRPr="00E3688E">
        <w:rPr>
          <w:rFonts w:asciiTheme="minorHAnsi" w:hAnsiTheme="minorHAnsi"/>
          <w:b/>
          <w:bCs/>
        </w:rPr>
        <w:t xml:space="preserve"> </w:t>
      </w:r>
      <w:r w:rsidRPr="00B72D9C">
        <w:rPr>
          <w:rFonts w:asciiTheme="minorHAnsi" w:hAnsiTheme="minorHAnsi"/>
        </w:rPr>
        <w:t xml:space="preserve">shall be ratified at the Annual Council Meeting in May of each year. </w:t>
      </w:r>
    </w:p>
    <w:p w:rsidR="002C6E1E" w:rsidRPr="00B72D9C" w:rsidRDefault="002C6E1E" w:rsidP="002C6E1E">
      <w:pPr>
        <w:pStyle w:val="Default"/>
        <w:rPr>
          <w:rFonts w:asciiTheme="minorHAnsi" w:hAnsiTheme="minorHAnsi"/>
        </w:rPr>
      </w:pPr>
    </w:p>
    <w:p w:rsidR="002C6E1E" w:rsidRPr="00B72D9C" w:rsidRDefault="002C6E1E" w:rsidP="00DC6801">
      <w:pPr>
        <w:pStyle w:val="Default"/>
        <w:numPr>
          <w:ilvl w:val="0"/>
          <w:numId w:val="1"/>
        </w:numPr>
        <w:rPr>
          <w:rFonts w:asciiTheme="minorHAnsi" w:hAnsiTheme="minorHAnsi"/>
        </w:rPr>
      </w:pPr>
      <w:r w:rsidRPr="00B72D9C">
        <w:rPr>
          <w:rFonts w:asciiTheme="minorHAnsi" w:hAnsiTheme="minorHAnsi"/>
        </w:rPr>
        <w:t xml:space="preserve">The Chairman shall be elected annually by the Committee. </w:t>
      </w:r>
    </w:p>
    <w:p w:rsidR="002C6E1E" w:rsidRPr="00B72D9C" w:rsidRDefault="002C6E1E" w:rsidP="002C6E1E">
      <w:pPr>
        <w:pStyle w:val="Default"/>
        <w:rPr>
          <w:rFonts w:asciiTheme="minorHAnsi" w:hAnsiTheme="minorHAnsi"/>
        </w:rPr>
      </w:pPr>
    </w:p>
    <w:p w:rsidR="002C6E1E" w:rsidRPr="00B72D9C" w:rsidRDefault="00CE29A2" w:rsidP="00DC6801">
      <w:pPr>
        <w:pStyle w:val="Default"/>
        <w:numPr>
          <w:ilvl w:val="0"/>
          <w:numId w:val="1"/>
        </w:numPr>
        <w:rPr>
          <w:rFonts w:asciiTheme="minorHAnsi" w:hAnsiTheme="minorHAnsi"/>
        </w:rPr>
      </w:pPr>
      <w:r>
        <w:rPr>
          <w:rFonts w:asciiTheme="minorHAnsi" w:hAnsiTheme="minorHAnsi"/>
        </w:rPr>
        <w:t>The Strategic Planning Committee</w:t>
      </w:r>
      <w:r w:rsidR="00E3688E" w:rsidRPr="00E3688E">
        <w:rPr>
          <w:rFonts w:asciiTheme="minorHAnsi" w:hAnsiTheme="minorHAnsi"/>
          <w:b/>
          <w:bCs/>
        </w:rPr>
        <w:t xml:space="preserve"> </w:t>
      </w:r>
      <w:r w:rsidR="002C6E1E" w:rsidRPr="00B72D9C">
        <w:rPr>
          <w:rFonts w:asciiTheme="minorHAnsi" w:hAnsiTheme="minorHAnsi"/>
        </w:rPr>
        <w:t xml:space="preserve">shall be administered and managed in accordance with these Terms of Reference. </w:t>
      </w:r>
    </w:p>
    <w:p w:rsidR="002C6E1E" w:rsidRPr="00B72D9C" w:rsidRDefault="002C6E1E" w:rsidP="002C6E1E">
      <w:pPr>
        <w:pStyle w:val="Default"/>
        <w:rPr>
          <w:rFonts w:asciiTheme="minorHAnsi" w:hAnsiTheme="minorHAnsi"/>
        </w:rPr>
      </w:pPr>
    </w:p>
    <w:p w:rsidR="002C6E1E" w:rsidRPr="00B72D9C" w:rsidRDefault="00CE29A2" w:rsidP="00DC6801">
      <w:pPr>
        <w:pStyle w:val="Default"/>
        <w:numPr>
          <w:ilvl w:val="0"/>
          <w:numId w:val="1"/>
        </w:numPr>
        <w:rPr>
          <w:rFonts w:asciiTheme="minorHAnsi" w:hAnsiTheme="minorHAnsi"/>
        </w:rPr>
      </w:pPr>
      <w:r>
        <w:rPr>
          <w:rFonts w:asciiTheme="minorHAnsi" w:hAnsiTheme="minorHAnsi"/>
        </w:rPr>
        <w:t>The Strategic Planning Committee</w:t>
      </w:r>
      <w:r w:rsidR="00E3688E" w:rsidRPr="00E3688E">
        <w:rPr>
          <w:rFonts w:asciiTheme="minorHAnsi" w:hAnsiTheme="minorHAnsi"/>
          <w:b/>
          <w:bCs/>
        </w:rPr>
        <w:t xml:space="preserve"> </w:t>
      </w:r>
      <w:r w:rsidR="002C6E1E" w:rsidRPr="00B72D9C">
        <w:rPr>
          <w:rFonts w:asciiTheme="minorHAnsi" w:hAnsiTheme="minorHAnsi"/>
        </w:rPr>
        <w:t>shall meet at least four times a year and the dates shall be arranged by mutual agreement and need.</w:t>
      </w:r>
    </w:p>
    <w:p w:rsidR="002C6E1E" w:rsidRPr="00B72D9C" w:rsidRDefault="002C6E1E" w:rsidP="002C6E1E">
      <w:pPr>
        <w:pStyle w:val="Default"/>
        <w:rPr>
          <w:rFonts w:asciiTheme="minorHAnsi" w:hAnsiTheme="minorHAnsi"/>
        </w:rPr>
      </w:pPr>
    </w:p>
    <w:p w:rsidR="002C6E1E" w:rsidRPr="00B72D9C" w:rsidRDefault="002C6E1E" w:rsidP="00DC6801">
      <w:pPr>
        <w:pStyle w:val="Default"/>
        <w:numPr>
          <w:ilvl w:val="0"/>
          <w:numId w:val="1"/>
        </w:numPr>
        <w:rPr>
          <w:rFonts w:asciiTheme="minorHAnsi" w:hAnsiTheme="minorHAnsi"/>
        </w:rPr>
      </w:pPr>
      <w:r w:rsidRPr="00B72D9C">
        <w:rPr>
          <w:rFonts w:asciiTheme="minorHAnsi" w:hAnsiTheme="minorHAnsi"/>
        </w:rPr>
        <w:t xml:space="preserve">The objective of </w:t>
      </w:r>
      <w:r w:rsidR="00CE29A2">
        <w:rPr>
          <w:rFonts w:asciiTheme="minorHAnsi" w:hAnsiTheme="minorHAnsi"/>
        </w:rPr>
        <w:t>The Strategic Planning Committee</w:t>
      </w:r>
      <w:r w:rsidR="00E3688E" w:rsidRPr="00E3688E">
        <w:rPr>
          <w:rFonts w:asciiTheme="minorHAnsi" w:hAnsiTheme="minorHAnsi"/>
          <w:b/>
          <w:bCs/>
        </w:rPr>
        <w:t xml:space="preserve"> </w:t>
      </w:r>
      <w:r w:rsidRPr="00B72D9C">
        <w:rPr>
          <w:rFonts w:asciiTheme="minorHAnsi" w:hAnsiTheme="minorHAnsi"/>
        </w:rPr>
        <w:t xml:space="preserve">shall be to </w:t>
      </w:r>
      <w:r w:rsidR="00E3688E">
        <w:rPr>
          <w:rFonts w:asciiTheme="minorHAnsi" w:hAnsiTheme="minorHAnsi"/>
        </w:rPr>
        <w:t>investigate the feasibility of projects/ideas identified by members in an efficient and cost effective manner; carry</w:t>
      </w:r>
      <w:r w:rsidR="0001118B">
        <w:rPr>
          <w:rFonts w:asciiTheme="minorHAnsi" w:hAnsiTheme="minorHAnsi"/>
        </w:rPr>
        <w:t xml:space="preserve"> </w:t>
      </w:r>
      <w:r w:rsidR="00E3688E">
        <w:rPr>
          <w:rFonts w:asciiTheme="minorHAnsi" w:hAnsiTheme="minorHAnsi"/>
        </w:rPr>
        <w:t xml:space="preserve">out full </w:t>
      </w:r>
      <w:r w:rsidR="00CE29A2">
        <w:rPr>
          <w:rFonts w:asciiTheme="minorHAnsi" w:hAnsiTheme="minorHAnsi"/>
        </w:rPr>
        <w:t xml:space="preserve">public </w:t>
      </w:r>
      <w:r w:rsidR="00E3688E">
        <w:rPr>
          <w:rFonts w:asciiTheme="minorHAnsi" w:hAnsiTheme="minorHAnsi"/>
        </w:rPr>
        <w:t xml:space="preserve">consultation and costings of aforementioned, reporting to Full Council at each monthly meeting to seek approval of next stage and expenditure, where necessary. </w:t>
      </w:r>
    </w:p>
    <w:p w:rsidR="002C6E1E" w:rsidRPr="00B72D9C" w:rsidRDefault="002C6E1E" w:rsidP="002C6E1E">
      <w:pPr>
        <w:pStyle w:val="Default"/>
        <w:rPr>
          <w:rFonts w:asciiTheme="minorHAnsi" w:hAnsiTheme="minorHAnsi"/>
        </w:rPr>
      </w:pPr>
    </w:p>
    <w:p w:rsidR="002C6E1E" w:rsidRDefault="00CE29A2" w:rsidP="00DC6801">
      <w:pPr>
        <w:pStyle w:val="Default"/>
        <w:numPr>
          <w:ilvl w:val="0"/>
          <w:numId w:val="1"/>
        </w:numPr>
        <w:spacing w:after="38"/>
        <w:rPr>
          <w:rFonts w:asciiTheme="minorHAnsi" w:hAnsiTheme="minorHAnsi"/>
        </w:rPr>
      </w:pPr>
      <w:r>
        <w:rPr>
          <w:rFonts w:asciiTheme="minorHAnsi" w:hAnsiTheme="minorHAnsi"/>
        </w:rPr>
        <w:t>The Strategic Planning Committee</w:t>
      </w:r>
      <w:r w:rsidR="0001118B">
        <w:rPr>
          <w:rFonts w:asciiTheme="minorHAnsi" w:hAnsiTheme="minorHAnsi"/>
        </w:rPr>
        <w:t>s’</w:t>
      </w:r>
      <w:r w:rsidR="0039139F" w:rsidRPr="00E3688E">
        <w:rPr>
          <w:rFonts w:asciiTheme="minorHAnsi" w:hAnsiTheme="minorHAnsi"/>
          <w:b/>
          <w:bCs/>
        </w:rPr>
        <w:t xml:space="preserve"> </w:t>
      </w:r>
      <w:r w:rsidR="002C6E1E" w:rsidRPr="00B72D9C">
        <w:rPr>
          <w:rFonts w:asciiTheme="minorHAnsi" w:hAnsiTheme="minorHAnsi"/>
        </w:rPr>
        <w:t xml:space="preserve">remit shall extend to </w:t>
      </w:r>
      <w:r w:rsidR="0027138C">
        <w:rPr>
          <w:rFonts w:asciiTheme="minorHAnsi" w:hAnsiTheme="minorHAnsi"/>
        </w:rPr>
        <w:t>–</w:t>
      </w:r>
      <w:r w:rsidR="002C6E1E" w:rsidRPr="00B72D9C">
        <w:rPr>
          <w:rFonts w:asciiTheme="minorHAnsi" w:hAnsiTheme="minorHAnsi"/>
        </w:rPr>
        <w:t xml:space="preserve"> </w:t>
      </w:r>
    </w:p>
    <w:p w:rsidR="0039139F" w:rsidRDefault="0039139F" w:rsidP="00BC6ABE">
      <w:pPr>
        <w:pStyle w:val="Default"/>
        <w:numPr>
          <w:ilvl w:val="0"/>
          <w:numId w:val="5"/>
        </w:numPr>
        <w:spacing w:after="38"/>
        <w:ind w:left="1134"/>
        <w:rPr>
          <w:rFonts w:asciiTheme="minorHAnsi" w:hAnsiTheme="minorHAnsi"/>
          <w:sz w:val="22"/>
          <w:szCs w:val="22"/>
        </w:rPr>
      </w:pPr>
      <w:r>
        <w:rPr>
          <w:rFonts w:asciiTheme="minorHAnsi" w:hAnsiTheme="minorHAnsi"/>
          <w:sz w:val="22"/>
          <w:szCs w:val="22"/>
        </w:rPr>
        <w:t xml:space="preserve">To investigate the feasibility of </w:t>
      </w:r>
      <w:r w:rsidR="00BC6ABE" w:rsidRPr="00BC6ABE">
        <w:rPr>
          <w:rFonts w:asciiTheme="minorHAnsi" w:hAnsiTheme="minorHAnsi"/>
          <w:sz w:val="22"/>
          <w:szCs w:val="22"/>
        </w:rPr>
        <w:t>those proposals set out in the draft Strategic Plan as approved for consideration in principle by the full council but none to proceed without approval to do so given by the full council.</w:t>
      </w:r>
    </w:p>
    <w:p w:rsidR="0039139F" w:rsidRDefault="0039139F" w:rsidP="0039139F">
      <w:pPr>
        <w:pStyle w:val="Default"/>
        <w:numPr>
          <w:ilvl w:val="0"/>
          <w:numId w:val="5"/>
        </w:numPr>
        <w:spacing w:after="38"/>
        <w:ind w:left="1134"/>
        <w:rPr>
          <w:rFonts w:asciiTheme="minorHAnsi" w:hAnsiTheme="minorHAnsi"/>
          <w:sz w:val="22"/>
          <w:szCs w:val="22"/>
        </w:rPr>
      </w:pPr>
      <w:r>
        <w:rPr>
          <w:rFonts w:asciiTheme="minorHAnsi" w:hAnsiTheme="minorHAnsi"/>
          <w:sz w:val="22"/>
          <w:szCs w:val="22"/>
        </w:rPr>
        <w:t>To obtain costings and drawings relating to any proposed projects in order to provide members of the public with detailed information on each proposal</w:t>
      </w:r>
    </w:p>
    <w:p w:rsidR="0039139F" w:rsidRDefault="0039139F" w:rsidP="0039139F">
      <w:pPr>
        <w:pStyle w:val="Default"/>
        <w:numPr>
          <w:ilvl w:val="0"/>
          <w:numId w:val="5"/>
        </w:numPr>
        <w:spacing w:after="38"/>
        <w:ind w:left="1134"/>
        <w:rPr>
          <w:rFonts w:asciiTheme="minorHAnsi" w:hAnsiTheme="minorHAnsi"/>
          <w:sz w:val="22"/>
          <w:szCs w:val="22"/>
        </w:rPr>
      </w:pPr>
      <w:r>
        <w:rPr>
          <w:rFonts w:asciiTheme="minorHAnsi" w:hAnsiTheme="minorHAnsi"/>
          <w:sz w:val="22"/>
          <w:szCs w:val="22"/>
        </w:rPr>
        <w:t>To consult with residents of Overton, WCBC and other services who may be interested or effected by any of the proposed projects.</w:t>
      </w:r>
    </w:p>
    <w:p w:rsidR="0039139F" w:rsidRDefault="0039139F" w:rsidP="0039139F">
      <w:pPr>
        <w:pStyle w:val="Default"/>
        <w:numPr>
          <w:ilvl w:val="0"/>
          <w:numId w:val="5"/>
        </w:numPr>
        <w:spacing w:after="38"/>
        <w:ind w:left="1134"/>
        <w:rPr>
          <w:rFonts w:asciiTheme="minorHAnsi" w:hAnsiTheme="minorHAnsi"/>
          <w:sz w:val="22"/>
          <w:szCs w:val="22"/>
        </w:rPr>
      </w:pPr>
      <w:r>
        <w:rPr>
          <w:rFonts w:asciiTheme="minorHAnsi" w:hAnsiTheme="minorHAnsi"/>
          <w:sz w:val="22"/>
          <w:szCs w:val="22"/>
        </w:rPr>
        <w:t>To obtain grant funding or match funding where possible</w:t>
      </w:r>
    </w:p>
    <w:p w:rsidR="0039139F" w:rsidRDefault="0039139F" w:rsidP="0039139F">
      <w:pPr>
        <w:pStyle w:val="Default"/>
        <w:numPr>
          <w:ilvl w:val="0"/>
          <w:numId w:val="5"/>
        </w:numPr>
        <w:spacing w:after="38"/>
        <w:ind w:left="1134"/>
        <w:rPr>
          <w:rFonts w:asciiTheme="minorHAnsi" w:hAnsiTheme="minorHAnsi"/>
          <w:sz w:val="22"/>
          <w:szCs w:val="22"/>
        </w:rPr>
      </w:pPr>
      <w:r>
        <w:rPr>
          <w:rFonts w:asciiTheme="minorHAnsi" w:hAnsiTheme="minorHAnsi"/>
          <w:sz w:val="22"/>
          <w:szCs w:val="22"/>
        </w:rPr>
        <w:t>To oversee the implementation of any project, assisted by the Amenities Committee members.</w:t>
      </w:r>
    </w:p>
    <w:p w:rsidR="0027138C" w:rsidRPr="00B72D9C" w:rsidRDefault="0027138C" w:rsidP="0027138C">
      <w:pPr>
        <w:pStyle w:val="Default"/>
        <w:spacing w:after="38"/>
        <w:ind w:left="1440"/>
        <w:rPr>
          <w:rFonts w:asciiTheme="minorHAnsi" w:hAnsiTheme="minorHAnsi"/>
        </w:rPr>
      </w:pPr>
    </w:p>
    <w:p w:rsidR="002C6E1E" w:rsidRPr="00B72D9C" w:rsidRDefault="00DC6801" w:rsidP="00DC6801">
      <w:pPr>
        <w:pStyle w:val="Default"/>
        <w:numPr>
          <w:ilvl w:val="0"/>
          <w:numId w:val="1"/>
        </w:numPr>
        <w:rPr>
          <w:rFonts w:asciiTheme="minorHAnsi" w:hAnsiTheme="minorHAnsi"/>
        </w:rPr>
      </w:pPr>
      <w:r w:rsidRPr="00B72D9C">
        <w:rPr>
          <w:rFonts w:asciiTheme="minorHAnsi" w:hAnsiTheme="minorHAnsi"/>
        </w:rPr>
        <w:t xml:space="preserve"> </w:t>
      </w:r>
      <w:r w:rsidR="002C6E1E" w:rsidRPr="00B72D9C">
        <w:rPr>
          <w:rFonts w:asciiTheme="minorHAnsi" w:hAnsiTheme="minorHAnsi"/>
        </w:rPr>
        <w:t xml:space="preserve">Minutes of all meetings shall be kept by the Clerk and forwarded to Members of the </w:t>
      </w:r>
      <w:r w:rsidRPr="00B72D9C">
        <w:rPr>
          <w:rFonts w:asciiTheme="minorHAnsi" w:hAnsiTheme="minorHAnsi"/>
        </w:rPr>
        <w:t>Community Council at full council meetings.</w:t>
      </w:r>
      <w:r w:rsidR="002C6E1E" w:rsidRPr="00B72D9C">
        <w:rPr>
          <w:rFonts w:asciiTheme="minorHAnsi" w:hAnsiTheme="minorHAnsi"/>
        </w:rPr>
        <w:t xml:space="preserve"> </w:t>
      </w:r>
    </w:p>
    <w:p w:rsidR="00A16BA5" w:rsidRPr="002C6E1E" w:rsidRDefault="00A16BA5">
      <w:pPr>
        <w:rPr>
          <w:sz w:val="28"/>
          <w:szCs w:val="28"/>
        </w:rPr>
      </w:pPr>
    </w:p>
    <w:sectPr w:rsidR="00A16BA5" w:rsidRPr="002C6E1E" w:rsidSect="00B72D9C">
      <w:headerReference w:type="even" r:id="rId7"/>
      <w:headerReference w:type="default" r:id="rId8"/>
      <w:footerReference w:type="even" r:id="rId9"/>
      <w:footerReference w:type="default" r:id="rId10"/>
      <w:headerReference w:type="first" r:id="rId11"/>
      <w:footerReference w:type="first" r:id="rId12"/>
      <w:pgSz w:w="11907" w:h="16839" w:code="9"/>
      <w:pgMar w:top="567"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621" w:rsidRDefault="007D0621" w:rsidP="007D0621">
      <w:pPr>
        <w:spacing w:after="0" w:line="240" w:lineRule="auto"/>
      </w:pPr>
      <w:r>
        <w:separator/>
      </w:r>
    </w:p>
  </w:endnote>
  <w:endnote w:type="continuationSeparator" w:id="0">
    <w:p w:rsidR="007D0621" w:rsidRDefault="007D0621" w:rsidP="007D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21" w:rsidRDefault="007D0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21" w:rsidRDefault="007D0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21" w:rsidRDefault="007D0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621" w:rsidRDefault="007D0621" w:rsidP="007D0621">
      <w:pPr>
        <w:spacing w:after="0" w:line="240" w:lineRule="auto"/>
      </w:pPr>
      <w:r>
        <w:separator/>
      </w:r>
    </w:p>
  </w:footnote>
  <w:footnote w:type="continuationSeparator" w:id="0">
    <w:p w:rsidR="007D0621" w:rsidRDefault="007D0621" w:rsidP="007D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21" w:rsidRDefault="007D0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21" w:rsidRDefault="007D0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21" w:rsidRDefault="007D0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339"/>
    <w:multiLevelType w:val="hybridMultilevel"/>
    <w:tmpl w:val="7ED65A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BD72F41"/>
    <w:multiLevelType w:val="hybridMultilevel"/>
    <w:tmpl w:val="FE12A01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 w15:restartNumberingAfterBreak="0">
    <w:nsid w:val="310247E4"/>
    <w:multiLevelType w:val="hybridMultilevel"/>
    <w:tmpl w:val="7C6A60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C6E70"/>
    <w:multiLevelType w:val="hybridMultilevel"/>
    <w:tmpl w:val="0088BD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357EBE"/>
    <w:multiLevelType w:val="hybridMultilevel"/>
    <w:tmpl w:val="0E20674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5430081C"/>
    <w:multiLevelType w:val="hybridMultilevel"/>
    <w:tmpl w:val="DDBAE110"/>
    <w:lvl w:ilvl="0" w:tplc="0809000F">
      <w:start w:val="1"/>
      <w:numFmt w:val="decimal"/>
      <w:lvlText w:val="%1."/>
      <w:lvlJc w:val="left"/>
      <w:pPr>
        <w:ind w:left="720" w:hanging="360"/>
      </w:pPr>
      <w:rPr>
        <w:rFonts w:hint="default"/>
      </w:rPr>
    </w:lvl>
    <w:lvl w:ilvl="1" w:tplc="A3C097F2">
      <w:start w:val="10"/>
      <w:numFmt w:val="bullet"/>
      <w:lvlText w:val=""/>
      <w:lvlJc w:val="left"/>
      <w:pPr>
        <w:ind w:left="1440" w:hanging="360"/>
      </w:pPr>
      <w:rPr>
        <w:rFonts w:ascii="Calibri" w:eastAsiaTheme="minorHAns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C6E1E"/>
    <w:rsid w:val="0001118B"/>
    <w:rsid w:val="0027138C"/>
    <w:rsid w:val="002C6E1E"/>
    <w:rsid w:val="0039139F"/>
    <w:rsid w:val="00553E27"/>
    <w:rsid w:val="00562C00"/>
    <w:rsid w:val="005E3F24"/>
    <w:rsid w:val="00600268"/>
    <w:rsid w:val="0067671C"/>
    <w:rsid w:val="00680732"/>
    <w:rsid w:val="006C639C"/>
    <w:rsid w:val="007439E6"/>
    <w:rsid w:val="007D0621"/>
    <w:rsid w:val="008160D2"/>
    <w:rsid w:val="00A16BA5"/>
    <w:rsid w:val="00B2712A"/>
    <w:rsid w:val="00B72D9C"/>
    <w:rsid w:val="00BC6ABE"/>
    <w:rsid w:val="00CE29A2"/>
    <w:rsid w:val="00D90F9E"/>
    <w:rsid w:val="00DC6801"/>
    <w:rsid w:val="00E3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F275EC-3506-43D6-A0DF-D5F5B0BC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E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7138C"/>
    <w:pPr>
      <w:ind w:left="720"/>
      <w:contextualSpacing/>
    </w:pPr>
  </w:style>
  <w:style w:type="paragraph" w:styleId="Header">
    <w:name w:val="header"/>
    <w:basedOn w:val="Normal"/>
    <w:link w:val="HeaderChar"/>
    <w:uiPriority w:val="99"/>
    <w:unhideWhenUsed/>
    <w:rsid w:val="007D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621"/>
  </w:style>
  <w:style w:type="paragraph" w:styleId="Footer">
    <w:name w:val="footer"/>
    <w:basedOn w:val="Normal"/>
    <w:link w:val="FooterChar"/>
    <w:uiPriority w:val="99"/>
    <w:unhideWhenUsed/>
    <w:rsid w:val="007D0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Katrina Chalk</cp:lastModifiedBy>
  <cp:revision>2</cp:revision>
  <cp:lastPrinted>2018-05-14T13:25:00Z</cp:lastPrinted>
  <dcterms:created xsi:type="dcterms:W3CDTF">2021-05-05T14:26:00Z</dcterms:created>
  <dcterms:modified xsi:type="dcterms:W3CDTF">2021-05-05T14:26:00Z</dcterms:modified>
</cp:coreProperties>
</file>