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83B524E" w:rsidR="00742320" w:rsidRDefault="00324FB0" w:rsidP="0030607C">
      <w:pPr>
        <w:pStyle w:val="Heading3"/>
        <w:pBdr>
          <w:left w:val="single" w:sz="6" w:space="0" w:color="auto"/>
          <w:bottom w:val="single" w:sz="6" w:space="10" w:color="auto"/>
        </w:pBdr>
        <w:shd w:val="clear" w:color="auto" w:fill="FFFFFF"/>
        <w:ind w:firstLine="0"/>
        <w:jc w:val="center"/>
        <w:rPr>
          <w:rFonts w:cs="Arial"/>
        </w:rPr>
      </w:pPr>
      <w:r>
        <w:rPr>
          <w:rFonts w:cs="Arial"/>
        </w:rPr>
        <w:tab/>
      </w:r>
      <w:r>
        <w:rPr>
          <w:rFonts w:cs="Arial"/>
        </w:rPr>
        <w:tab/>
      </w:r>
      <w:bookmarkStart w:id="0" w:name="_GoBack"/>
      <w:bookmarkEnd w:id="0"/>
    </w:p>
    <w:p w14:paraId="210D3EAE" w14:textId="77777777"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77777777"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791719" w:rsidRPr="005E2CDD">
        <w:rPr>
          <w:rFonts w:ascii="Arial" w:hAnsi="Arial" w:cs="Arial"/>
          <w:b/>
          <w:sz w:val="28"/>
        </w:rPr>
        <w:t>MEETING</w:t>
      </w:r>
    </w:p>
    <w:p w14:paraId="3AAC557C" w14:textId="5CDC6031" w:rsidR="001B2D55" w:rsidRPr="005E2CDD" w:rsidRDefault="00050264"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12</w:t>
      </w:r>
      <w:r w:rsidR="00CC037E" w:rsidRPr="00CC037E">
        <w:rPr>
          <w:rFonts w:ascii="Arial" w:hAnsi="Arial" w:cs="Arial"/>
          <w:b/>
          <w:sz w:val="28"/>
          <w:vertAlign w:val="superscript"/>
        </w:rPr>
        <w:t>th</w:t>
      </w:r>
      <w:r w:rsidR="00CC037E">
        <w:rPr>
          <w:rFonts w:ascii="Arial" w:hAnsi="Arial" w:cs="Arial"/>
          <w:b/>
          <w:sz w:val="28"/>
        </w:rPr>
        <w:t xml:space="preserve"> </w:t>
      </w:r>
      <w:r>
        <w:rPr>
          <w:rFonts w:ascii="Arial" w:hAnsi="Arial" w:cs="Arial"/>
          <w:b/>
          <w:sz w:val="28"/>
        </w:rPr>
        <w:t>NOVEM</w:t>
      </w:r>
      <w:r w:rsidR="00CC037E">
        <w:rPr>
          <w:rFonts w:ascii="Arial" w:hAnsi="Arial" w:cs="Arial"/>
          <w:b/>
          <w:sz w:val="28"/>
        </w:rPr>
        <w:t xml:space="preserve">BER </w:t>
      </w:r>
      <w:r w:rsidR="005168F6">
        <w:rPr>
          <w:rFonts w:ascii="Arial" w:hAnsi="Arial" w:cs="Arial"/>
          <w:b/>
          <w:sz w:val="28"/>
        </w:rPr>
        <w:t>2019</w:t>
      </w:r>
    </w:p>
    <w:p w14:paraId="0058379D" w14:textId="77777777" w:rsidR="001B2D55" w:rsidRDefault="001B2D55" w:rsidP="0030607C">
      <w:pPr>
        <w:jc w:val="both"/>
      </w:pPr>
    </w:p>
    <w:p w14:paraId="3BA10D5B" w14:textId="563A9124" w:rsidR="009A5D83" w:rsidRDefault="009C4E8A" w:rsidP="009A5D83">
      <w:pPr>
        <w:spacing w:line="276" w:lineRule="auto"/>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5168F6">
        <w:rPr>
          <w:rFonts w:ascii="Arial" w:hAnsi="Arial" w:cs="Arial"/>
          <w:sz w:val="20"/>
          <w:szCs w:val="20"/>
        </w:rPr>
        <w:t xml:space="preserve">Cllr Alstead, </w:t>
      </w:r>
      <w:r w:rsidR="009D52D3">
        <w:rPr>
          <w:rFonts w:ascii="Arial" w:hAnsi="Arial" w:cs="Arial"/>
          <w:sz w:val="20"/>
          <w:szCs w:val="20"/>
        </w:rPr>
        <w:t>Cllr As</w:t>
      </w:r>
      <w:r w:rsidR="001E03AC">
        <w:rPr>
          <w:rFonts w:ascii="Arial" w:hAnsi="Arial" w:cs="Arial"/>
          <w:sz w:val="20"/>
          <w:szCs w:val="20"/>
        </w:rPr>
        <w:t>h</w:t>
      </w:r>
      <w:r w:rsidR="009D52D3">
        <w:rPr>
          <w:rFonts w:ascii="Arial" w:hAnsi="Arial" w:cs="Arial"/>
          <w:sz w:val="20"/>
          <w:szCs w:val="20"/>
        </w:rPr>
        <w:t>ton</w:t>
      </w:r>
      <w:r w:rsidR="005168F6">
        <w:rPr>
          <w:rFonts w:ascii="Arial" w:hAnsi="Arial" w:cs="Arial"/>
          <w:sz w:val="20"/>
          <w:szCs w:val="20"/>
        </w:rPr>
        <w:t xml:space="preserve"> (Vice Chairman)</w:t>
      </w:r>
      <w:r w:rsidR="009D52D3">
        <w:rPr>
          <w:rFonts w:ascii="Arial" w:hAnsi="Arial" w:cs="Arial"/>
          <w:sz w:val="20"/>
          <w:szCs w:val="20"/>
        </w:rPr>
        <w:t>,</w:t>
      </w:r>
      <w:r w:rsidR="005168F6">
        <w:rPr>
          <w:rFonts w:ascii="Arial" w:hAnsi="Arial" w:cs="Arial"/>
          <w:sz w:val="20"/>
          <w:szCs w:val="20"/>
        </w:rPr>
        <w:t xml:space="preserve"> Cllr Copeman (</w:t>
      </w:r>
      <w:r w:rsidR="009D52D3">
        <w:rPr>
          <w:rFonts w:ascii="Arial" w:hAnsi="Arial" w:cs="Arial"/>
          <w:sz w:val="20"/>
          <w:szCs w:val="20"/>
        </w:rPr>
        <w:t>Chairman),</w:t>
      </w:r>
      <w:r w:rsidR="00D4190B">
        <w:rPr>
          <w:rFonts w:ascii="Arial" w:hAnsi="Arial" w:cs="Arial"/>
          <w:sz w:val="20"/>
          <w:szCs w:val="20"/>
        </w:rPr>
        <w:t xml:space="preserve"> </w:t>
      </w:r>
      <w:r w:rsidR="009A5D83">
        <w:rPr>
          <w:rFonts w:ascii="Arial" w:hAnsi="Arial" w:cs="Arial"/>
          <w:sz w:val="20"/>
          <w:szCs w:val="20"/>
        </w:rPr>
        <w:t>Cllr England,</w:t>
      </w:r>
    </w:p>
    <w:p w14:paraId="535A330A" w14:textId="77777777" w:rsidR="009D52D3" w:rsidRDefault="00D4190B" w:rsidP="009A5D83">
      <w:pPr>
        <w:jc w:val="both"/>
        <w:rPr>
          <w:rFonts w:ascii="Arial" w:hAnsi="Arial" w:cs="Arial"/>
          <w:sz w:val="20"/>
          <w:szCs w:val="20"/>
        </w:rPr>
      </w:pPr>
      <w:r>
        <w:rPr>
          <w:rFonts w:ascii="Arial" w:hAnsi="Arial" w:cs="Arial"/>
          <w:sz w:val="20"/>
          <w:szCs w:val="20"/>
        </w:rPr>
        <w:t xml:space="preserve">Cllr Hellingman,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Pr>
          <w:rFonts w:ascii="Arial" w:hAnsi="Arial" w:cs="Arial"/>
          <w:sz w:val="20"/>
          <w:szCs w:val="20"/>
        </w:rPr>
        <w:t xml:space="preserve"> Cllr </w:t>
      </w:r>
      <w:r w:rsidR="00CC037E">
        <w:rPr>
          <w:rFonts w:ascii="Arial" w:hAnsi="Arial" w:cs="Arial"/>
          <w:sz w:val="20"/>
          <w:szCs w:val="20"/>
        </w:rPr>
        <w:t>Roberts, Cllr</w:t>
      </w:r>
      <w:r w:rsidR="009D52D3">
        <w:rPr>
          <w:rFonts w:ascii="Arial" w:hAnsi="Arial" w:cs="Arial"/>
          <w:sz w:val="20"/>
          <w:szCs w:val="20"/>
        </w:rPr>
        <w:t xml:space="preserve"> </w:t>
      </w:r>
      <w:r w:rsidR="00F55AEA">
        <w:rPr>
          <w:rFonts w:ascii="Arial" w:hAnsi="Arial" w:cs="Arial"/>
          <w:sz w:val="20"/>
          <w:szCs w:val="20"/>
        </w:rPr>
        <w:t>Walker and</w:t>
      </w:r>
      <w:r w:rsidR="00CC037E">
        <w:rPr>
          <w:rFonts w:ascii="Arial" w:hAnsi="Arial" w:cs="Arial"/>
          <w:sz w:val="20"/>
          <w:szCs w:val="20"/>
        </w:rPr>
        <w:t xml:space="preserve"> Cllr Whittaker</w:t>
      </w:r>
    </w:p>
    <w:p w14:paraId="4664D888" w14:textId="77777777" w:rsidR="003E00FD" w:rsidRDefault="003E00FD" w:rsidP="00FF1A84">
      <w:pPr>
        <w:jc w:val="both"/>
        <w:rPr>
          <w:rFonts w:ascii="Arial" w:hAnsi="Arial" w:cs="Arial"/>
          <w:sz w:val="20"/>
          <w:szCs w:val="20"/>
        </w:rPr>
      </w:pPr>
    </w:p>
    <w:p w14:paraId="25D3AFBA" w14:textId="77777777" w:rsidR="001C63A9" w:rsidRPr="003E00FD" w:rsidRDefault="001C63A9" w:rsidP="00FF1A84">
      <w:pPr>
        <w:jc w:val="both"/>
        <w:rPr>
          <w:rFonts w:ascii="Arial" w:hAnsi="Arial" w:cs="Arial"/>
          <w:sz w:val="20"/>
          <w:szCs w:val="20"/>
        </w:rPr>
      </w:pPr>
      <w:r>
        <w:rPr>
          <w:rFonts w:ascii="Arial" w:hAnsi="Arial" w:cs="Arial"/>
          <w:sz w:val="20"/>
          <w:szCs w:val="20"/>
        </w:rPr>
        <w:t>County Councillor McCusker</w:t>
      </w:r>
    </w:p>
    <w:p w14:paraId="45092FA3" w14:textId="77777777" w:rsidR="001C63A9" w:rsidRDefault="00B46381" w:rsidP="00970099">
      <w:pPr>
        <w:jc w:val="both"/>
        <w:rPr>
          <w:rFonts w:ascii="Arial" w:hAnsi="Arial" w:cs="Arial"/>
          <w:sz w:val="20"/>
        </w:rPr>
      </w:pPr>
      <w:r w:rsidRPr="00786FE5">
        <w:rPr>
          <w:rFonts w:ascii="Arial" w:hAnsi="Arial" w:cs="Arial"/>
          <w:sz w:val="20"/>
        </w:rPr>
        <w:t>Clerk</w:t>
      </w:r>
    </w:p>
    <w:p w14:paraId="0D433A4E" w14:textId="77777777" w:rsidR="001C63A9" w:rsidRDefault="001C63A9" w:rsidP="00970099">
      <w:pPr>
        <w:jc w:val="both"/>
        <w:rPr>
          <w:rFonts w:ascii="Arial" w:hAnsi="Arial" w:cs="Arial"/>
          <w:sz w:val="20"/>
        </w:rPr>
      </w:pPr>
    </w:p>
    <w:p w14:paraId="672073C9" w14:textId="3182848B" w:rsidR="005168F6" w:rsidRPr="005168F6" w:rsidRDefault="00236EF9" w:rsidP="005168F6">
      <w:pPr>
        <w:numPr>
          <w:ilvl w:val="0"/>
          <w:numId w:val="1"/>
        </w:numPr>
        <w:spacing w:line="276" w:lineRule="auto"/>
        <w:jc w:val="both"/>
        <w:rPr>
          <w:rFonts w:ascii="Arial" w:hAnsi="Arial" w:cs="Arial"/>
          <w:b/>
          <w:caps/>
          <w:sz w:val="20"/>
          <w:szCs w:val="20"/>
          <w:u w:val="single"/>
        </w:rPr>
      </w:pPr>
      <w:r w:rsidRPr="00786FE5">
        <w:rPr>
          <w:rFonts w:ascii="Arial" w:hAnsi="Arial" w:cs="Arial"/>
          <w:b/>
          <w:bCs/>
          <w:sz w:val="20"/>
          <w:szCs w:val="20"/>
          <w:u w:val="single"/>
        </w:rPr>
        <w:t>4</w:t>
      </w:r>
      <w:r w:rsidR="005168F6">
        <w:rPr>
          <w:rFonts w:ascii="Arial" w:hAnsi="Arial" w:cs="Arial"/>
          <w:b/>
          <w:bCs/>
          <w:sz w:val="20"/>
          <w:szCs w:val="20"/>
          <w:u w:val="single"/>
        </w:rPr>
        <w:t>4</w:t>
      </w:r>
      <w:r w:rsidR="009A5D83">
        <w:rPr>
          <w:rFonts w:ascii="Arial" w:hAnsi="Arial" w:cs="Arial"/>
          <w:b/>
          <w:bCs/>
          <w:sz w:val="20"/>
          <w:szCs w:val="20"/>
          <w:u w:val="single"/>
        </w:rPr>
        <w:t>76</w:t>
      </w:r>
      <w:r w:rsidR="003E00FD">
        <w:rPr>
          <w:rFonts w:ascii="Arial" w:hAnsi="Arial" w:cs="Arial"/>
          <w:b/>
          <w:bCs/>
          <w:sz w:val="20"/>
          <w:szCs w:val="20"/>
          <w:u w:val="single"/>
        </w:rPr>
        <w:t>.</w:t>
      </w:r>
      <w:r w:rsidR="00545E5A" w:rsidRPr="00786FE5">
        <w:rPr>
          <w:rFonts w:ascii="Arial" w:hAnsi="Arial" w:cs="Arial"/>
          <w:b/>
          <w:caps/>
          <w:sz w:val="20"/>
          <w:szCs w:val="20"/>
          <w:u w:val="single"/>
        </w:rPr>
        <w:t xml:space="preserve"> </w:t>
      </w:r>
      <w:r w:rsidR="005168F6" w:rsidRPr="005168F6">
        <w:rPr>
          <w:rFonts w:ascii="Arial" w:hAnsi="Arial" w:cs="Arial"/>
          <w:b/>
          <w:caps/>
          <w:sz w:val="20"/>
          <w:szCs w:val="20"/>
          <w:u w:val="single"/>
        </w:rPr>
        <w:t xml:space="preserve">APOLOGIES FOR ABSENCE  </w:t>
      </w:r>
    </w:p>
    <w:p w14:paraId="1A0E7224" w14:textId="77777777" w:rsidR="005168F6" w:rsidRDefault="005168F6" w:rsidP="006A3F38">
      <w:pPr>
        <w:spacing w:line="276" w:lineRule="auto"/>
        <w:ind w:left="360"/>
        <w:jc w:val="both"/>
        <w:rPr>
          <w:rFonts w:ascii="Arial" w:hAnsi="Arial" w:cs="Arial"/>
          <w:b/>
          <w:sz w:val="20"/>
          <w:szCs w:val="20"/>
          <w:u w:val="single"/>
        </w:rPr>
      </w:pPr>
      <w:r w:rsidRPr="005168F6">
        <w:rPr>
          <w:rFonts w:ascii="Arial" w:hAnsi="Arial" w:cs="Arial"/>
          <w:b/>
          <w:sz w:val="20"/>
          <w:szCs w:val="20"/>
          <w:u w:val="single"/>
        </w:rPr>
        <w:t>Apologies received</w:t>
      </w:r>
    </w:p>
    <w:p w14:paraId="373D9330" w14:textId="77777777" w:rsidR="00CC037E" w:rsidRDefault="00CC037E" w:rsidP="006A3F38">
      <w:pPr>
        <w:spacing w:line="276" w:lineRule="auto"/>
        <w:ind w:left="360"/>
        <w:jc w:val="both"/>
        <w:rPr>
          <w:rFonts w:ascii="Arial" w:hAnsi="Arial" w:cs="Arial"/>
          <w:b/>
          <w:sz w:val="20"/>
          <w:szCs w:val="20"/>
          <w:u w:val="single"/>
        </w:rPr>
      </w:pPr>
    </w:p>
    <w:p w14:paraId="1BBBD102" w14:textId="77777777" w:rsidR="00976FCD" w:rsidRPr="00292CA4" w:rsidRDefault="00976FCD" w:rsidP="006A3F38">
      <w:pPr>
        <w:spacing w:line="276" w:lineRule="auto"/>
        <w:ind w:left="360"/>
        <w:jc w:val="both"/>
        <w:rPr>
          <w:rFonts w:ascii="Arial" w:hAnsi="Arial" w:cs="Arial"/>
          <w:sz w:val="20"/>
          <w:szCs w:val="20"/>
        </w:rPr>
      </w:pPr>
      <w:r w:rsidRPr="00292CA4">
        <w:rPr>
          <w:rFonts w:ascii="Arial" w:hAnsi="Arial" w:cs="Arial"/>
          <w:sz w:val="20"/>
          <w:szCs w:val="20"/>
        </w:rPr>
        <w:t xml:space="preserve">Cllr Coles </w:t>
      </w:r>
    </w:p>
    <w:p w14:paraId="6D84B817" w14:textId="6BCF2FBD" w:rsidR="00F55AEA" w:rsidRPr="00292CA4" w:rsidRDefault="00F55AEA" w:rsidP="006A3F38">
      <w:pPr>
        <w:spacing w:line="276" w:lineRule="auto"/>
        <w:ind w:left="360"/>
        <w:jc w:val="both"/>
        <w:rPr>
          <w:rFonts w:ascii="Arial" w:hAnsi="Arial" w:cs="Arial"/>
          <w:sz w:val="20"/>
          <w:szCs w:val="20"/>
        </w:rPr>
      </w:pPr>
      <w:r w:rsidRPr="00292CA4">
        <w:rPr>
          <w:rFonts w:ascii="Arial" w:hAnsi="Arial" w:cs="Arial"/>
          <w:sz w:val="20"/>
          <w:szCs w:val="20"/>
        </w:rPr>
        <w:t>PCSO Griffiths</w:t>
      </w:r>
    </w:p>
    <w:p w14:paraId="17974564" w14:textId="77777777" w:rsidR="00F55AEA" w:rsidRDefault="00F55AEA" w:rsidP="006A3F38">
      <w:pPr>
        <w:spacing w:line="276" w:lineRule="auto"/>
        <w:ind w:left="360"/>
        <w:jc w:val="both"/>
        <w:rPr>
          <w:rFonts w:ascii="Arial" w:hAnsi="Arial" w:cs="Arial"/>
          <w:b/>
          <w:sz w:val="20"/>
          <w:szCs w:val="20"/>
          <w:u w:val="single"/>
        </w:rPr>
      </w:pPr>
    </w:p>
    <w:p w14:paraId="214DCAB2" w14:textId="10568142" w:rsidR="004D14A8" w:rsidRPr="00D4190B" w:rsidRDefault="005168F6" w:rsidP="006A3F38">
      <w:pPr>
        <w:numPr>
          <w:ilvl w:val="0"/>
          <w:numId w:val="1"/>
        </w:numPr>
        <w:spacing w:line="276" w:lineRule="auto"/>
        <w:jc w:val="both"/>
        <w:rPr>
          <w:rFonts w:ascii="Arial" w:hAnsi="Arial" w:cs="Arial"/>
          <w:bCs/>
          <w:sz w:val="20"/>
          <w:szCs w:val="20"/>
        </w:rPr>
      </w:pPr>
      <w:r w:rsidRPr="00D4190B">
        <w:rPr>
          <w:rFonts w:ascii="Arial" w:hAnsi="Arial" w:cs="Arial"/>
          <w:b/>
          <w:caps/>
          <w:sz w:val="20"/>
          <w:szCs w:val="20"/>
          <w:u w:val="single"/>
        </w:rPr>
        <w:t>44</w:t>
      </w:r>
      <w:r w:rsidR="009A5D83">
        <w:rPr>
          <w:rFonts w:ascii="Arial" w:hAnsi="Arial" w:cs="Arial"/>
          <w:b/>
          <w:caps/>
          <w:sz w:val="20"/>
          <w:szCs w:val="20"/>
          <w:u w:val="single"/>
        </w:rPr>
        <w:t>77</w:t>
      </w:r>
      <w:r w:rsidRPr="00D4190B">
        <w:rPr>
          <w:rFonts w:ascii="Arial" w:hAnsi="Arial" w:cs="Arial"/>
          <w:b/>
          <w:caps/>
          <w:sz w:val="20"/>
          <w:szCs w:val="20"/>
          <w:u w:val="single"/>
        </w:rPr>
        <w:t>. D</w:t>
      </w:r>
      <w:r w:rsidRPr="00D4190B">
        <w:rPr>
          <w:rFonts w:ascii="Arial" w:hAnsi="Arial" w:cs="Arial"/>
          <w:b/>
          <w:bCs/>
          <w:sz w:val="20"/>
          <w:szCs w:val="20"/>
          <w:u w:val="single"/>
        </w:rPr>
        <w:t>ISCLOSURE OF PERSONAL &amp; PECUNIARY INTERESTS IN ANY ITEMS DISCUSSED IN THE MEETING</w:t>
      </w:r>
      <w:r w:rsidRPr="00D4190B">
        <w:rPr>
          <w:rFonts w:ascii="Arial" w:hAnsi="Arial" w:cs="Arial"/>
          <w:b/>
          <w:bCs/>
          <w:sz w:val="20"/>
          <w:szCs w:val="20"/>
        </w:rPr>
        <w:t xml:space="preserve"> </w:t>
      </w:r>
    </w:p>
    <w:p w14:paraId="4065DF70" w14:textId="77777777" w:rsidR="00D4190B" w:rsidRDefault="00D4190B" w:rsidP="006A3F38">
      <w:pPr>
        <w:spacing w:line="276" w:lineRule="auto"/>
        <w:ind w:left="360"/>
        <w:jc w:val="both"/>
        <w:rPr>
          <w:rFonts w:ascii="Arial" w:hAnsi="Arial" w:cs="Arial"/>
          <w:b/>
          <w:bCs/>
          <w:sz w:val="20"/>
          <w:szCs w:val="20"/>
        </w:rPr>
      </w:pPr>
    </w:p>
    <w:p w14:paraId="00764A65" w14:textId="45E3406E" w:rsidR="00EA7AFC" w:rsidRPr="00EA7AFC" w:rsidRDefault="00C52367" w:rsidP="006A3F38">
      <w:pPr>
        <w:spacing w:line="276" w:lineRule="auto"/>
        <w:ind w:left="360"/>
        <w:jc w:val="both"/>
        <w:rPr>
          <w:rFonts w:ascii="Arial" w:hAnsi="Arial" w:cs="Arial"/>
          <w:bCs/>
          <w:sz w:val="20"/>
          <w:szCs w:val="20"/>
        </w:rPr>
      </w:pPr>
      <w:r>
        <w:rPr>
          <w:rFonts w:ascii="Arial" w:hAnsi="Arial" w:cs="Arial"/>
          <w:bCs/>
          <w:sz w:val="20"/>
          <w:szCs w:val="20"/>
        </w:rPr>
        <w:t>Cllr Copeman – Agenda Item 10 h. – Pecuniary Interest – May apply for position</w:t>
      </w:r>
    </w:p>
    <w:p w14:paraId="5510A595" w14:textId="77777777" w:rsidR="00CB6C4C" w:rsidRPr="00CB6C4C" w:rsidRDefault="00CB6C4C" w:rsidP="006A3F38">
      <w:pPr>
        <w:pStyle w:val="ListParagraph"/>
        <w:ind w:left="360" w:hanging="360"/>
        <w:jc w:val="both"/>
        <w:rPr>
          <w:rFonts w:ascii="Arial" w:hAnsi="Arial" w:cs="Arial"/>
          <w:sz w:val="20"/>
          <w:szCs w:val="20"/>
        </w:rPr>
      </w:pPr>
    </w:p>
    <w:p w14:paraId="7AAD3B5D" w14:textId="4B4D807A" w:rsidR="00ED14B0" w:rsidRPr="008D75F6" w:rsidRDefault="00236EF9" w:rsidP="006A3F38">
      <w:pPr>
        <w:numPr>
          <w:ilvl w:val="0"/>
          <w:numId w:val="1"/>
        </w:numPr>
        <w:spacing w:line="276" w:lineRule="auto"/>
        <w:jc w:val="both"/>
        <w:rPr>
          <w:rFonts w:ascii="Arial" w:hAnsi="Arial" w:cs="Arial"/>
          <w:b/>
          <w:sz w:val="20"/>
          <w:szCs w:val="20"/>
        </w:rPr>
      </w:pPr>
      <w:r w:rsidRPr="00633240">
        <w:rPr>
          <w:rFonts w:ascii="Arial" w:hAnsi="Arial" w:cs="Arial"/>
          <w:b/>
          <w:bCs/>
          <w:sz w:val="20"/>
          <w:szCs w:val="20"/>
          <w:u w:val="single"/>
        </w:rPr>
        <w:t>4</w:t>
      </w:r>
      <w:r w:rsidR="005168F6" w:rsidRPr="00633240">
        <w:rPr>
          <w:rFonts w:ascii="Arial" w:hAnsi="Arial" w:cs="Arial"/>
          <w:b/>
          <w:bCs/>
          <w:sz w:val="20"/>
          <w:szCs w:val="20"/>
          <w:u w:val="single"/>
        </w:rPr>
        <w:t>4</w:t>
      </w:r>
      <w:r w:rsidR="009A5D83">
        <w:rPr>
          <w:rFonts w:ascii="Arial" w:hAnsi="Arial" w:cs="Arial"/>
          <w:b/>
          <w:bCs/>
          <w:sz w:val="20"/>
          <w:szCs w:val="20"/>
          <w:u w:val="single"/>
        </w:rPr>
        <w:t>78</w:t>
      </w:r>
      <w:r w:rsidR="00A11143" w:rsidRPr="00633240">
        <w:rPr>
          <w:rFonts w:ascii="Arial" w:hAnsi="Arial" w:cs="Arial"/>
          <w:b/>
          <w:bCs/>
          <w:sz w:val="20"/>
          <w:szCs w:val="20"/>
          <w:u w:val="single"/>
        </w:rPr>
        <w:t>.</w:t>
      </w:r>
      <w:r w:rsidR="00545E5A" w:rsidRPr="00633240">
        <w:rPr>
          <w:rFonts w:ascii="Arial" w:hAnsi="Arial" w:cs="Arial"/>
          <w:b/>
          <w:sz w:val="20"/>
          <w:szCs w:val="20"/>
          <w:u w:val="single"/>
        </w:rPr>
        <w:t xml:space="preserve"> </w:t>
      </w:r>
      <w:r w:rsidR="005168F6" w:rsidRPr="00633240">
        <w:rPr>
          <w:rFonts w:ascii="Arial" w:hAnsi="Arial" w:cs="Arial"/>
          <w:b/>
          <w:caps/>
          <w:sz w:val="20"/>
          <w:szCs w:val="20"/>
          <w:u w:val="single"/>
        </w:rPr>
        <w:t>COMMENTS &amp; QUERIES FROM MEMBERS OF THE PUBLIC attending the MEETING</w:t>
      </w:r>
      <w:r w:rsidR="005168F6" w:rsidRPr="00D4190B">
        <w:rPr>
          <w:rFonts w:ascii="Arial" w:hAnsi="Arial" w:cs="Arial"/>
          <w:b/>
          <w:caps/>
          <w:sz w:val="20"/>
          <w:szCs w:val="20"/>
        </w:rPr>
        <w:t xml:space="preserve"> –</w:t>
      </w:r>
      <w:r w:rsidR="005168F6" w:rsidRPr="00633240">
        <w:rPr>
          <w:rFonts w:ascii="Arial" w:hAnsi="Arial" w:cs="Arial"/>
          <w:bCs/>
          <w:sz w:val="20"/>
          <w:szCs w:val="20"/>
        </w:rPr>
        <w:t xml:space="preserve"> </w:t>
      </w:r>
      <w:r w:rsidR="00464B9A">
        <w:rPr>
          <w:rFonts w:ascii="Arial" w:hAnsi="Arial" w:cs="Arial"/>
          <w:bCs/>
          <w:sz w:val="20"/>
          <w:szCs w:val="20"/>
        </w:rPr>
        <w:t>Two residents</w:t>
      </w:r>
      <w:r w:rsidR="00961003" w:rsidRPr="00961003">
        <w:rPr>
          <w:rFonts w:ascii="Arial" w:hAnsi="Arial" w:cs="Arial"/>
          <w:bCs/>
          <w:color w:val="FF0000"/>
          <w:sz w:val="20"/>
          <w:szCs w:val="20"/>
        </w:rPr>
        <w:t xml:space="preserve"> </w:t>
      </w:r>
      <w:r w:rsidR="00961003" w:rsidRPr="00961003">
        <w:rPr>
          <w:rFonts w:ascii="Arial" w:hAnsi="Arial" w:cs="Arial"/>
          <w:bCs/>
          <w:sz w:val="20"/>
          <w:szCs w:val="20"/>
        </w:rPr>
        <w:t xml:space="preserve">reported to members that the footpath leading from </w:t>
      </w:r>
      <w:r w:rsidR="00961003" w:rsidRPr="008D75F6">
        <w:rPr>
          <w:rFonts w:ascii="Arial" w:hAnsi="Arial" w:cs="Arial"/>
          <w:sz w:val="20"/>
          <w:szCs w:val="20"/>
        </w:rPr>
        <w:t>Llan y Cefn to Pentre Farm was impassable in places.</w:t>
      </w:r>
    </w:p>
    <w:p w14:paraId="25FF4724" w14:textId="5EC3CEB1" w:rsidR="00961003" w:rsidRPr="00961003" w:rsidRDefault="00961003" w:rsidP="00961003">
      <w:pPr>
        <w:spacing w:line="276" w:lineRule="auto"/>
        <w:ind w:left="360"/>
        <w:jc w:val="both"/>
        <w:rPr>
          <w:rFonts w:ascii="Arial" w:hAnsi="Arial" w:cs="Arial"/>
          <w:b/>
          <w:sz w:val="20"/>
          <w:szCs w:val="20"/>
        </w:rPr>
      </w:pPr>
      <w:r w:rsidRPr="00961003">
        <w:rPr>
          <w:rFonts w:ascii="Arial" w:hAnsi="Arial" w:cs="Arial"/>
          <w:b/>
          <w:bCs/>
          <w:sz w:val="20"/>
          <w:szCs w:val="20"/>
        </w:rPr>
        <w:t>Action The Clerk will report the matter to Rights of Way at WCBC</w:t>
      </w:r>
    </w:p>
    <w:p w14:paraId="62CB5C37" w14:textId="77777777" w:rsidR="00F04B00" w:rsidRDefault="00F04B00" w:rsidP="006A3F38">
      <w:pPr>
        <w:ind w:left="360" w:hanging="360"/>
        <w:jc w:val="both"/>
        <w:rPr>
          <w:rFonts w:ascii="Arial" w:hAnsi="Arial" w:cs="Arial"/>
          <w:b/>
          <w:bCs/>
          <w:sz w:val="20"/>
          <w:szCs w:val="20"/>
          <w:u w:val="single"/>
        </w:rPr>
      </w:pPr>
    </w:p>
    <w:p w14:paraId="2E9D8685" w14:textId="37C45941" w:rsidR="00CD2405" w:rsidRPr="0080094B" w:rsidRDefault="00236EF9" w:rsidP="006A3F38">
      <w:pPr>
        <w:numPr>
          <w:ilvl w:val="0"/>
          <w:numId w:val="1"/>
        </w:numPr>
        <w:spacing w:line="360" w:lineRule="auto"/>
        <w:rPr>
          <w:rFonts w:ascii="Arial" w:hAnsi="Arial" w:cs="Arial"/>
          <w:b/>
          <w:bCs/>
          <w:sz w:val="20"/>
          <w:szCs w:val="20"/>
        </w:rPr>
      </w:pPr>
      <w:r w:rsidRPr="0080094B">
        <w:rPr>
          <w:rFonts w:ascii="Arial" w:hAnsi="Arial" w:cs="Arial"/>
          <w:b/>
          <w:bCs/>
          <w:sz w:val="20"/>
          <w:szCs w:val="20"/>
          <w:u w:val="single"/>
        </w:rPr>
        <w:t>4</w:t>
      </w:r>
      <w:r w:rsidR="005168F6" w:rsidRPr="0080094B">
        <w:rPr>
          <w:rFonts w:ascii="Arial" w:hAnsi="Arial" w:cs="Arial"/>
          <w:b/>
          <w:bCs/>
          <w:sz w:val="20"/>
          <w:szCs w:val="20"/>
          <w:u w:val="single"/>
        </w:rPr>
        <w:t>4</w:t>
      </w:r>
      <w:r w:rsidR="009A5D83">
        <w:rPr>
          <w:rFonts w:ascii="Arial" w:hAnsi="Arial" w:cs="Arial"/>
          <w:b/>
          <w:bCs/>
          <w:sz w:val="20"/>
          <w:szCs w:val="20"/>
          <w:u w:val="single"/>
        </w:rPr>
        <w:t>79</w:t>
      </w:r>
      <w:r w:rsidR="005168F6" w:rsidRPr="0080094B">
        <w:rPr>
          <w:rFonts w:ascii="Arial" w:hAnsi="Arial" w:cs="Arial"/>
          <w:b/>
          <w:bCs/>
          <w:sz w:val="20"/>
          <w:szCs w:val="20"/>
          <w:u w:val="single"/>
        </w:rPr>
        <w:t>.</w:t>
      </w:r>
      <w:r w:rsidR="00B13AD7" w:rsidRPr="0080094B">
        <w:rPr>
          <w:rFonts w:ascii="Arial" w:hAnsi="Arial" w:cs="Arial"/>
          <w:b/>
          <w:sz w:val="20"/>
          <w:szCs w:val="20"/>
          <w:u w:val="single"/>
        </w:rPr>
        <w:t xml:space="preserve"> </w:t>
      </w:r>
      <w:r w:rsidR="005168F6" w:rsidRPr="0080094B">
        <w:rPr>
          <w:rFonts w:ascii="Arial" w:hAnsi="Arial" w:cs="Arial"/>
          <w:b/>
          <w:sz w:val="20"/>
          <w:szCs w:val="20"/>
          <w:u w:val="single"/>
        </w:rPr>
        <w:t>TO CONSIDER ANY POLICE MATTERS</w:t>
      </w:r>
      <w:r w:rsidR="005168F6" w:rsidRPr="0080094B">
        <w:rPr>
          <w:rFonts w:ascii="Arial" w:hAnsi="Arial" w:cs="Arial"/>
          <w:b/>
          <w:sz w:val="20"/>
          <w:szCs w:val="20"/>
        </w:rPr>
        <w:t xml:space="preserve"> </w:t>
      </w:r>
    </w:p>
    <w:p w14:paraId="7289A4B8" w14:textId="77777777" w:rsidR="00C52367" w:rsidRDefault="00C52367" w:rsidP="006A3F38">
      <w:pPr>
        <w:ind w:left="360"/>
        <w:rPr>
          <w:rFonts w:ascii="Arial" w:hAnsi="Arial" w:cs="Arial"/>
          <w:sz w:val="20"/>
          <w:szCs w:val="20"/>
        </w:rPr>
      </w:pPr>
      <w:r>
        <w:rPr>
          <w:rFonts w:ascii="Arial" w:hAnsi="Arial" w:cs="Arial"/>
          <w:sz w:val="20"/>
          <w:szCs w:val="20"/>
        </w:rPr>
        <w:t>Request for d</w:t>
      </w:r>
      <w:r w:rsidR="00961003" w:rsidRPr="000F3348">
        <w:rPr>
          <w:rFonts w:ascii="Arial" w:hAnsi="Arial" w:cs="Arial"/>
          <w:sz w:val="20"/>
          <w:szCs w:val="20"/>
        </w:rPr>
        <w:t>ouble yellow lines on the junction of School Lane and Turning Street</w:t>
      </w:r>
      <w:r>
        <w:rPr>
          <w:rFonts w:ascii="Arial" w:hAnsi="Arial" w:cs="Arial"/>
          <w:sz w:val="20"/>
          <w:szCs w:val="20"/>
        </w:rPr>
        <w:t xml:space="preserve"> to discourage drivers parking irresponsibly.</w:t>
      </w:r>
    </w:p>
    <w:p w14:paraId="2F67FAD2" w14:textId="6036306A" w:rsidR="00EA7AFC" w:rsidRDefault="00C52367" w:rsidP="006A3F38">
      <w:pPr>
        <w:ind w:left="360"/>
        <w:rPr>
          <w:rFonts w:ascii="Arial" w:hAnsi="Arial" w:cs="Arial"/>
          <w:sz w:val="20"/>
          <w:szCs w:val="20"/>
        </w:rPr>
      </w:pPr>
      <w:r>
        <w:rPr>
          <w:rFonts w:ascii="Arial" w:hAnsi="Arial" w:cs="Arial"/>
          <w:b/>
          <w:sz w:val="20"/>
          <w:szCs w:val="20"/>
        </w:rPr>
        <w:t xml:space="preserve">Action: </w:t>
      </w:r>
      <w:r w:rsidR="00961003">
        <w:rPr>
          <w:rFonts w:ascii="Arial" w:hAnsi="Arial" w:cs="Arial"/>
          <w:sz w:val="20"/>
          <w:szCs w:val="20"/>
        </w:rPr>
        <w:t>Cllr McCusker to enquire with other County Councillors what they do with these types of situations.</w:t>
      </w:r>
      <w:r>
        <w:rPr>
          <w:rFonts w:ascii="Arial" w:hAnsi="Arial" w:cs="Arial"/>
          <w:sz w:val="20"/>
          <w:szCs w:val="20"/>
        </w:rPr>
        <w:t xml:space="preserve"> And to request the Head teacher writes to all parents asking them to refrain from parking at junctions.</w:t>
      </w:r>
      <w:r w:rsidR="00A1406B">
        <w:rPr>
          <w:rFonts w:ascii="Arial" w:hAnsi="Arial" w:cs="Arial"/>
          <w:sz w:val="20"/>
          <w:szCs w:val="20"/>
        </w:rPr>
        <w:t xml:space="preserve"> Staggered arrival and departure times for pupils has been rolled out in other schools successfully. County Cllr McCusker and Cllr Copeman would feedback this idea to the school.</w:t>
      </w:r>
    </w:p>
    <w:p w14:paraId="616ED599" w14:textId="2932C033" w:rsidR="00A1406B" w:rsidRPr="00A1406B" w:rsidRDefault="00A1406B" w:rsidP="006A3F38">
      <w:pPr>
        <w:ind w:left="360"/>
        <w:rPr>
          <w:rFonts w:ascii="Arial" w:hAnsi="Arial" w:cs="Arial"/>
          <w:sz w:val="20"/>
          <w:szCs w:val="20"/>
        </w:rPr>
      </w:pPr>
      <w:r w:rsidRPr="00A1406B">
        <w:rPr>
          <w:rFonts w:ascii="Arial" w:hAnsi="Arial" w:cs="Arial"/>
          <w:sz w:val="20"/>
          <w:szCs w:val="20"/>
        </w:rPr>
        <w:t>Cllr Whittaker requested clarification as to whether WCBC had a by-law in force in Overton to restrict parking on pavements.</w:t>
      </w:r>
    </w:p>
    <w:p w14:paraId="78EE6ADA" w14:textId="77777777" w:rsidR="00C52367" w:rsidRPr="006674D1" w:rsidRDefault="00C52367" w:rsidP="006A3F38">
      <w:pPr>
        <w:ind w:left="360"/>
        <w:rPr>
          <w:rFonts w:ascii="Arial" w:hAnsi="Arial" w:cs="Arial"/>
          <w:bCs/>
          <w:sz w:val="20"/>
          <w:szCs w:val="20"/>
        </w:rPr>
      </w:pPr>
    </w:p>
    <w:p w14:paraId="430E2614" w14:textId="7A38F044" w:rsidR="00402D07" w:rsidRPr="00CB6C4C" w:rsidRDefault="00236EF9" w:rsidP="006A3F38">
      <w:pPr>
        <w:numPr>
          <w:ilvl w:val="0"/>
          <w:numId w:val="1"/>
        </w:numPr>
        <w:spacing w:line="360" w:lineRule="auto"/>
        <w:jc w:val="both"/>
        <w:rPr>
          <w:rFonts w:ascii="Arial" w:hAnsi="Arial" w:cs="Arial"/>
          <w:b/>
          <w:sz w:val="20"/>
          <w:szCs w:val="20"/>
          <w:u w:val="single"/>
        </w:rPr>
      </w:pPr>
      <w:r w:rsidRPr="00FF1A84">
        <w:rPr>
          <w:rFonts w:ascii="Arial" w:hAnsi="Arial" w:cs="Arial"/>
          <w:b/>
          <w:caps/>
          <w:sz w:val="20"/>
          <w:szCs w:val="20"/>
          <w:u w:val="single"/>
        </w:rPr>
        <w:t>4</w:t>
      </w:r>
      <w:r w:rsidR="005168F6">
        <w:rPr>
          <w:rFonts w:ascii="Arial" w:hAnsi="Arial" w:cs="Arial"/>
          <w:b/>
          <w:caps/>
          <w:sz w:val="20"/>
          <w:szCs w:val="20"/>
          <w:u w:val="single"/>
        </w:rPr>
        <w:t>4</w:t>
      </w:r>
      <w:r w:rsidR="009A5D83">
        <w:rPr>
          <w:rFonts w:ascii="Arial" w:hAnsi="Arial" w:cs="Arial"/>
          <w:b/>
          <w:caps/>
          <w:sz w:val="20"/>
          <w:szCs w:val="20"/>
          <w:u w:val="single"/>
        </w:rPr>
        <w:t>80</w:t>
      </w:r>
      <w:r w:rsidR="00545E5A" w:rsidRPr="00FF1A84">
        <w:rPr>
          <w:rFonts w:ascii="Arial" w:hAnsi="Arial" w:cs="Arial"/>
          <w:b/>
          <w:bCs/>
          <w:sz w:val="20"/>
          <w:szCs w:val="20"/>
          <w:u w:val="single"/>
        </w:rPr>
        <w:t>.</w:t>
      </w:r>
      <w:r w:rsidR="00545E5A" w:rsidRPr="00FF1A84">
        <w:rPr>
          <w:rFonts w:ascii="Arial" w:hAnsi="Arial" w:cs="Arial"/>
          <w:b/>
          <w:caps/>
          <w:sz w:val="20"/>
          <w:szCs w:val="20"/>
          <w:u w:val="single"/>
        </w:rPr>
        <w:t xml:space="preserve"> County Council matters</w:t>
      </w:r>
      <w:r w:rsidR="00FF1A84">
        <w:rPr>
          <w:rFonts w:ascii="Arial" w:hAnsi="Arial" w:cs="Arial"/>
          <w:caps/>
          <w:sz w:val="20"/>
          <w:szCs w:val="20"/>
        </w:rPr>
        <w:t xml:space="preserve"> </w:t>
      </w:r>
    </w:p>
    <w:p w14:paraId="396108F1" w14:textId="77777777" w:rsidR="0005352C" w:rsidRDefault="0005352C" w:rsidP="0005352C">
      <w:pPr>
        <w:pStyle w:val="ListParagraph"/>
        <w:ind w:left="567" w:firstLine="0"/>
        <w:jc w:val="both"/>
        <w:rPr>
          <w:rFonts w:ascii="Arial" w:hAnsi="Arial" w:cs="Arial"/>
          <w:sz w:val="20"/>
          <w:szCs w:val="20"/>
        </w:rPr>
      </w:pPr>
    </w:p>
    <w:p w14:paraId="4F8A7988" w14:textId="0B7393EB" w:rsidR="00364369" w:rsidRDefault="00364369" w:rsidP="00462DE0">
      <w:pPr>
        <w:pStyle w:val="ListParagraph"/>
        <w:numPr>
          <w:ilvl w:val="0"/>
          <w:numId w:val="16"/>
        </w:numPr>
        <w:ind w:left="709"/>
        <w:jc w:val="both"/>
        <w:rPr>
          <w:rFonts w:ascii="Arial" w:hAnsi="Arial" w:cs="Arial"/>
          <w:sz w:val="20"/>
          <w:szCs w:val="20"/>
        </w:rPr>
      </w:pPr>
      <w:r w:rsidRPr="00462DE0">
        <w:rPr>
          <w:rFonts w:ascii="Arial" w:hAnsi="Arial" w:cs="Arial"/>
          <w:sz w:val="20"/>
          <w:szCs w:val="20"/>
        </w:rPr>
        <w:t>WCBC Consultation on the future of Wrexham Library Service</w:t>
      </w:r>
    </w:p>
    <w:p w14:paraId="6BFE5165" w14:textId="2158BE20" w:rsidR="00C52367" w:rsidRPr="00462DE0" w:rsidRDefault="00C52367" w:rsidP="00C52367">
      <w:pPr>
        <w:pStyle w:val="ListParagraph"/>
        <w:ind w:left="709" w:firstLine="0"/>
        <w:jc w:val="both"/>
        <w:rPr>
          <w:rFonts w:ascii="Arial" w:hAnsi="Arial" w:cs="Arial"/>
          <w:sz w:val="20"/>
          <w:szCs w:val="20"/>
        </w:rPr>
      </w:pPr>
      <w:r>
        <w:rPr>
          <w:rFonts w:ascii="Arial" w:hAnsi="Arial" w:cs="Arial"/>
          <w:sz w:val="20"/>
          <w:szCs w:val="20"/>
        </w:rPr>
        <w:t>Members felt that the consultation from WCBC may have been rushed and not thought through as the outcome they (wcbc) seem to looking for was not made clear within the consultation.</w:t>
      </w:r>
      <w:r w:rsidR="000F64F7">
        <w:rPr>
          <w:rFonts w:ascii="Arial" w:hAnsi="Arial" w:cs="Arial"/>
          <w:sz w:val="20"/>
          <w:szCs w:val="20"/>
        </w:rPr>
        <w:t xml:space="preserve"> Correspondence from WCBC is due to be sent out to all community councils explaining the requirements of the consultation in more detail.</w:t>
      </w:r>
    </w:p>
    <w:p w14:paraId="561A0638" w14:textId="77777777" w:rsidR="00C52367" w:rsidRDefault="00C52367" w:rsidP="00C52367">
      <w:pPr>
        <w:pStyle w:val="ListParagraph"/>
        <w:ind w:left="1134" w:firstLine="0"/>
        <w:jc w:val="both"/>
        <w:rPr>
          <w:rFonts w:ascii="Arial" w:hAnsi="Arial" w:cs="Arial"/>
          <w:sz w:val="20"/>
          <w:szCs w:val="20"/>
        </w:rPr>
      </w:pPr>
    </w:p>
    <w:p w14:paraId="30D0E717" w14:textId="77777777" w:rsidR="00C52367" w:rsidRDefault="00C52367" w:rsidP="00C52367">
      <w:pPr>
        <w:pStyle w:val="ListParagraph"/>
        <w:ind w:left="426" w:firstLine="0"/>
        <w:jc w:val="both"/>
        <w:rPr>
          <w:rFonts w:ascii="Arial" w:hAnsi="Arial" w:cs="Arial"/>
          <w:sz w:val="20"/>
          <w:szCs w:val="20"/>
        </w:rPr>
      </w:pPr>
      <w:r>
        <w:rPr>
          <w:rFonts w:ascii="Arial" w:hAnsi="Arial" w:cs="Arial"/>
          <w:sz w:val="20"/>
          <w:szCs w:val="20"/>
        </w:rPr>
        <w:t xml:space="preserve">Action: </w:t>
      </w:r>
    </w:p>
    <w:p w14:paraId="50AE11D5" w14:textId="08249DEB" w:rsidR="00076754" w:rsidRDefault="00C52367" w:rsidP="00C52367">
      <w:pPr>
        <w:pStyle w:val="ListParagraph"/>
        <w:numPr>
          <w:ilvl w:val="0"/>
          <w:numId w:val="16"/>
        </w:numPr>
        <w:jc w:val="both"/>
        <w:rPr>
          <w:rFonts w:ascii="Arial" w:hAnsi="Arial" w:cs="Arial"/>
          <w:sz w:val="20"/>
          <w:szCs w:val="20"/>
        </w:rPr>
      </w:pPr>
      <w:r>
        <w:rPr>
          <w:rFonts w:ascii="Arial" w:hAnsi="Arial" w:cs="Arial"/>
          <w:sz w:val="20"/>
          <w:szCs w:val="20"/>
        </w:rPr>
        <w:t>Cllr McCusker to contact Cllr Andrew Atkinson and request a breakdown of the costs for Overton Library.</w:t>
      </w:r>
    </w:p>
    <w:p w14:paraId="7FCAF604" w14:textId="492B079B" w:rsidR="00C52367" w:rsidRDefault="00C52367" w:rsidP="00C52367">
      <w:pPr>
        <w:pStyle w:val="ListParagraph"/>
        <w:numPr>
          <w:ilvl w:val="0"/>
          <w:numId w:val="16"/>
        </w:numPr>
        <w:jc w:val="both"/>
        <w:rPr>
          <w:rFonts w:ascii="Arial" w:hAnsi="Arial" w:cs="Arial"/>
          <w:sz w:val="20"/>
          <w:szCs w:val="20"/>
        </w:rPr>
      </w:pPr>
      <w:r>
        <w:rPr>
          <w:rFonts w:ascii="Arial" w:hAnsi="Arial" w:cs="Arial"/>
          <w:sz w:val="20"/>
          <w:szCs w:val="20"/>
        </w:rPr>
        <w:t>Clarification of the exact timescale to rollout handovers or, if any, closures</w:t>
      </w:r>
    </w:p>
    <w:p w14:paraId="12CF9D94" w14:textId="2F756BD7" w:rsidR="008A2C96" w:rsidRDefault="008A2C96" w:rsidP="00C52367">
      <w:pPr>
        <w:pStyle w:val="ListParagraph"/>
        <w:numPr>
          <w:ilvl w:val="0"/>
          <w:numId w:val="16"/>
        </w:numPr>
        <w:jc w:val="both"/>
        <w:rPr>
          <w:rFonts w:ascii="Arial" w:hAnsi="Arial" w:cs="Arial"/>
          <w:sz w:val="20"/>
          <w:szCs w:val="20"/>
        </w:rPr>
      </w:pPr>
      <w:r>
        <w:rPr>
          <w:rFonts w:ascii="Arial" w:hAnsi="Arial" w:cs="Arial"/>
          <w:sz w:val="20"/>
          <w:szCs w:val="20"/>
        </w:rPr>
        <w:t>Once the letter has been received from WCBC, the appropriate response will be agreed by OCC.</w:t>
      </w:r>
    </w:p>
    <w:p w14:paraId="140D84C4" w14:textId="2E6D3520" w:rsidR="003B3134" w:rsidRDefault="003B3134" w:rsidP="003B3134">
      <w:pPr>
        <w:jc w:val="both"/>
        <w:rPr>
          <w:rFonts w:ascii="Arial" w:hAnsi="Arial" w:cs="Arial"/>
          <w:sz w:val="20"/>
          <w:szCs w:val="20"/>
        </w:rPr>
      </w:pPr>
    </w:p>
    <w:p w14:paraId="713349DD" w14:textId="2FEAA29A" w:rsidR="003B3134" w:rsidRDefault="003B3134" w:rsidP="003B3134">
      <w:pPr>
        <w:pStyle w:val="ListParagraph"/>
        <w:numPr>
          <w:ilvl w:val="0"/>
          <w:numId w:val="16"/>
        </w:numPr>
        <w:ind w:left="709"/>
        <w:jc w:val="both"/>
        <w:rPr>
          <w:rFonts w:ascii="Arial" w:hAnsi="Arial" w:cs="Arial"/>
          <w:sz w:val="20"/>
          <w:szCs w:val="20"/>
        </w:rPr>
      </w:pPr>
      <w:r>
        <w:rPr>
          <w:rFonts w:ascii="Arial" w:hAnsi="Arial" w:cs="Arial"/>
          <w:sz w:val="20"/>
          <w:szCs w:val="20"/>
        </w:rPr>
        <w:t>Numerous organisations run by WCBC are under review</w:t>
      </w:r>
    </w:p>
    <w:p w14:paraId="68D0845A" w14:textId="77777777" w:rsidR="003B3134" w:rsidRPr="003B3134" w:rsidRDefault="003B3134" w:rsidP="003B3134">
      <w:pPr>
        <w:pStyle w:val="ListParagraph"/>
        <w:rPr>
          <w:rFonts w:ascii="Arial" w:hAnsi="Arial" w:cs="Arial"/>
          <w:sz w:val="20"/>
          <w:szCs w:val="20"/>
        </w:rPr>
      </w:pPr>
    </w:p>
    <w:p w14:paraId="1CA80865" w14:textId="77777777" w:rsidR="003B3134" w:rsidRDefault="003B3134" w:rsidP="003B3134">
      <w:pPr>
        <w:pStyle w:val="ListParagraph"/>
        <w:numPr>
          <w:ilvl w:val="0"/>
          <w:numId w:val="16"/>
        </w:numPr>
        <w:ind w:left="709"/>
        <w:jc w:val="both"/>
        <w:rPr>
          <w:rFonts w:ascii="Arial" w:hAnsi="Arial" w:cs="Arial"/>
          <w:sz w:val="20"/>
          <w:szCs w:val="20"/>
        </w:rPr>
      </w:pPr>
      <w:r>
        <w:rPr>
          <w:rFonts w:ascii="Arial" w:hAnsi="Arial" w:cs="Arial"/>
          <w:sz w:val="20"/>
          <w:szCs w:val="20"/>
        </w:rPr>
        <w:t>LDP outcome from consultation – this will be delayed due to the Election</w:t>
      </w:r>
    </w:p>
    <w:p w14:paraId="576CB221" w14:textId="22FF5DC8" w:rsidR="003B3134" w:rsidRDefault="003B3134" w:rsidP="003B3134">
      <w:pPr>
        <w:pStyle w:val="ListParagraph"/>
        <w:ind w:left="709" w:firstLine="0"/>
        <w:jc w:val="both"/>
        <w:rPr>
          <w:rFonts w:ascii="Arial" w:hAnsi="Arial" w:cs="Arial"/>
          <w:sz w:val="20"/>
          <w:szCs w:val="20"/>
        </w:rPr>
      </w:pPr>
    </w:p>
    <w:p w14:paraId="39BD9979" w14:textId="5B7973A7" w:rsidR="003B3134" w:rsidRDefault="003B3134" w:rsidP="003B3134">
      <w:pPr>
        <w:pStyle w:val="ListParagraph"/>
        <w:ind w:left="709" w:firstLine="0"/>
        <w:jc w:val="both"/>
        <w:rPr>
          <w:rFonts w:ascii="Arial" w:hAnsi="Arial" w:cs="Arial"/>
          <w:sz w:val="20"/>
          <w:szCs w:val="20"/>
        </w:rPr>
      </w:pPr>
    </w:p>
    <w:p w14:paraId="5D56B717" w14:textId="4F7F48D1" w:rsidR="003B3134" w:rsidRDefault="003B3134" w:rsidP="003B3134">
      <w:pPr>
        <w:pStyle w:val="ListParagraph"/>
        <w:ind w:left="709" w:firstLine="0"/>
        <w:jc w:val="both"/>
        <w:rPr>
          <w:rFonts w:ascii="Arial" w:hAnsi="Arial" w:cs="Arial"/>
          <w:sz w:val="20"/>
          <w:szCs w:val="20"/>
        </w:rPr>
      </w:pPr>
    </w:p>
    <w:p w14:paraId="6BC1DDD0" w14:textId="07263DE6" w:rsidR="0005352C" w:rsidRDefault="00A1406B" w:rsidP="00A1406B">
      <w:pPr>
        <w:pStyle w:val="ListParagraph"/>
        <w:ind w:left="284" w:firstLine="0"/>
        <w:jc w:val="right"/>
        <w:rPr>
          <w:rFonts w:ascii="Arial" w:hAnsi="Arial" w:cs="Arial"/>
          <w:b/>
          <w:sz w:val="20"/>
          <w:szCs w:val="20"/>
        </w:rPr>
      </w:pPr>
      <w:r>
        <w:rPr>
          <w:rFonts w:ascii="Arial" w:hAnsi="Arial" w:cs="Arial"/>
          <w:b/>
          <w:sz w:val="20"/>
          <w:szCs w:val="20"/>
        </w:rPr>
        <w:lastRenderedPageBreak/>
        <w:t>Cllr Copeman left the meeting</w:t>
      </w:r>
    </w:p>
    <w:p w14:paraId="612156E0" w14:textId="77777777" w:rsidR="0016485A" w:rsidRDefault="0016485A" w:rsidP="00A1406B">
      <w:pPr>
        <w:pStyle w:val="ListParagraph"/>
        <w:ind w:left="284" w:firstLine="0"/>
        <w:jc w:val="right"/>
        <w:rPr>
          <w:rFonts w:ascii="Arial" w:hAnsi="Arial" w:cs="Arial"/>
          <w:b/>
          <w:sz w:val="20"/>
          <w:szCs w:val="20"/>
        </w:rPr>
      </w:pPr>
    </w:p>
    <w:p w14:paraId="6ECA2A4A" w14:textId="77777777" w:rsidR="0016485A" w:rsidRDefault="0016485A" w:rsidP="0016485A">
      <w:pPr>
        <w:pStyle w:val="ListParagraph"/>
        <w:ind w:left="284" w:firstLine="0"/>
        <w:rPr>
          <w:rFonts w:ascii="Arial" w:hAnsi="Arial" w:cs="Arial"/>
          <w:sz w:val="20"/>
          <w:szCs w:val="20"/>
        </w:rPr>
      </w:pPr>
      <w:r w:rsidRPr="00A1406B">
        <w:rPr>
          <w:rFonts w:ascii="Arial" w:hAnsi="Arial" w:cs="Arial"/>
          <w:sz w:val="20"/>
          <w:szCs w:val="20"/>
        </w:rPr>
        <w:t>Cllr McCusker updated members on a recent meeting with the Village Hall Trust</w:t>
      </w:r>
      <w:r>
        <w:rPr>
          <w:rFonts w:ascii="Arial" w:hAnsi="Arial" w:cs="Arial"/>
          <w:sz w:val="20"/>
          <w:szCs w:val="20"/>
        </w:rPr>
        <w:t xml:space="preserve"> (OVT</w:t>
      </w:r>
      <w:r w:rsidRPr="00A1406B">
        <w:rPr>
          <w:rFonts w:ascii="Arial" w:hAnsi="Arial" w:cs="Arial"/>
          <w:sz w:val="20"/>
          <w:szCs w:val="20"/>
        </w:rPr>
        <w:t xml:space="preserve"> where it had been agreed that the Overton Recreational Club (ORC) would take over the majority of responsibilities currently overseen by Sue Glover. The overall responsibility of the Village Hall Trust would still fall to the Trustees and they would have to oversee any rent reviews (as there would be a conflict of duty for the ORC. </w:t>
      </w:r>
    </w:p>
    <w:p w14:paraId="5CC54F58" w14:textId="77777777" w:rsidR="0016485A" w:rsidRDefault="0016485A" w:rsidP="0016485A">
      <w:pPr>
        <w:pStyle w:val="ListParagraph"/>
        <w:ind w:left="284" w:firstLine="0"/>
        <w:rPr>
          <w:rFonts w:ascii="Arial" w:hAnsi="Arial" w:cs="Arial"/>
          <w:sz w:val="20"/>
          <w:szCs w:val="20"/>
        </w:rPr>
      </w:pPr>
      <w:r>
        <w:rPr>
          <w:rFonts w:ascii="Arial" w:hAnsi="Arial" w:cs="Arial"/>
          <w:sz w:val="20"/>
          <w:szCs w:val="20"/>
        </w:rPr>
        <w:t>A volunteer had also stepped forward to become Chair/Secretary for the OVT.</w:t>
      </w:r>
    </w:p>
    <w:p w14:paraId="1881DA7B" w14:textId="77777777" w:rsidR="0016485A" w:rsidRPr="00A1406B" w:rsidRDefault="0016485A" w:rsidP="0016485A">
      <w:pPr>
        <w:pStyle w:val="ListParagraph"/>
        <w:ind w:left="284" w:firstLine="0"/>
        <w:rPr>
          <w:rFonts w:ascii="Arial" w:hAnsi="Arial" w:cs="Arial"/>
          <w:sz w:val="20"/>
          <w:szCs w:val="20"/>
        </w:rPr>
      </w:pPr>
      <w:r>
        <w:rPr>
          <w:rFonts w:ascii="Arial" w:hAnsi="Arial" w:cs="Arial"/>
          <w:sz w:val="20"/>
          <w:szCs w:val="20"/>
        </w:rPr>
        <w:t>All of the above would be confirmed after the public meeting due to be held on 26</w:t>
      </w:r>
      <w:r w:rsidRPr="00A1406B">
        <w:rPr>
          <w:rFonts w:ascii="Arial" w:hAnsi="Arial" w:cs="Arial"/>
          <w:sz w:val="20"/>
          <w:szCs w:val="20"/>
          <w:vertAlign w:val="superscript"/>
        </w:rPr>
        <w:t>th</w:t>
      </w:r>
      <w:r>
        <w:rPr>
          <w:rFonts w:ascii="Arial" w:hAnsi="Arial" w:cs="Arial"/>
          <w:sz w:val="20"/>
          <w:szCs w:val="20"/>
        </w:rPr>
        <w:t xml:space="preserve"> November 2019</w:t>
      </w:r>
    </w:p>
    <w:p w14:paraId="1C3FEB83" w14:textId="77777777" w:rsidR="003B3134" w:rsidRDefault="003B3134" w:rsidP="0016485A">
      <w:pPr>
        <w:rPr>
          <w:rFonts w:ascii="Arial" w:hAnsi="Arial" w:cs="Arial"/>
          <w:b/>
          <w:sz w:val="20"/>
          <w:szCs w:val="20"/>
          <w:lang w:val="en-US"/>
        </w:rPr>
      </w:pPr>
    </w:p>
    <w:p w14:paraId="28F804E7" w14:textId="0B1ABFE2" w:rsidR="00076754" w:rsidRDefault="008B4E08" w:rsidP="008B4E08">
      <w:pPr>
        <w:jc w:val="right"/>
        <w:rPr>
          <w:rFonts w:ascii="Arial" w:hAnsi="Arial" w:cs="Arial"/>
          <w:b/>
          <w:sz w:val="20"/>
          <w:szCs w:val="20"/>
          <w:lang w:val="en-US"/>
        </w:rPr>
      </w:pPr>
      <w:r w:rsidRPr="008B4E08">
        <w:rPr>
          <w:rFonts w:ascii="Arial" w:hAnsi="Arial" w:cs="Arial"/>
          <w:b/>
          <w:sz w:val="20"/>
          <w:szCs w:val="20"/>
          <w:lang w:val="en-US"/>
        </w:rPr>
        <w:t>Cllr Copeman returned to the meeting</w:t>
      </w:r>
    </w:p>
    <w:p w14:paraId="3977FB80" w14:textId="77777777" w:rsidR="008B4E08" w:rsidRPr="008B4E08" w:rsidRDefault="008B4E08" w:rsidP="008B4E08">
      <w:pPr>
        <w:rPr>
          <w:rFonts w:ascii="Arial" w:hAnsi="Arial" w:cs="Arial"/>
          <w:b/>
          <w:sz w:val="20"/>
          <w:szCs w:val="20"/>
          <w:lang w:val="en-US"/>
        </w:rPr>
      </w:pPr>
    </w:p>
    <w:p w14:paraId="4DE0DCEC" w14:textId="44D916BF" w:rsidR="00E41C4D" w:rsidRPr="00CC037E" w:rsidRDefault="00181087" w:rsidP="006A3F38">
      <w:pPr>
        <w:numPr>
          <w:ilvl w:val="0"/>
          <w:numId w:val="1"/>
        </w:numPr>
        <w:rPr>
          <w:rFonts w:ascii="Arial" w:hAnsi="Arial" w:cs="Arial"/>
          <w:b/>
          <w:sz w:val="20"/>
          <w:szCs w:val="20"/>
        </w:rPr>
      </w:pPr>
      <w:r>
        <w:rPr>
          <w:rFonts w:ascii="Arial" w:hAnsi="Arial" w:cs="Arial"/>
          <w:b/>
          <w:sz w:val="20"/>
          <w:szCs w:val="20"/>
          <w:u w:val="single"/>
        </w:rPr>
        <w:t>4</w:t>
      </w:r>
      <w:r w:rsidR="005168F6">
        <w:rPr>
          <w:rFonts w:ascii="Arial" w:hAnsi="Arial" w:cs="Arial"/>
          <w:b/>
          <w:sz w:val="20"/>
          <w:szCs w:val="20"/>
          <w:u w:val="single"/>
        </w:rPr>
        <w:t>4</w:t>
      </w:r>
      <w:r w:rsidR="009A5D83">
        <w:rPr>
          <w:rFonts w:ascii="Arial" w:hAnsi="Arial" w:cs="Arial"/>
          <w:b/>
          <w:sz w:val="20"/>
          <w:szCs w:val="20"/>
          <w:u w:val="single"/>
        </w:rPr>
        <w:t>81</w:t>
      </w:r>
      <w:r w:rsidR="00B063DD">
        <w:rPr>
          <w:rFonts w:ascii="Arial" w:hAnsi="Arial" w:cs="Arial"/>
          <w:b/>
          <w:sz w:val="20"/>
          <w:szCs w:val="20"/>
          <w:u w:val="single"/>
        </w:rPr>
        <w:t xml:space="preserve">. </w:t>
      </w:r>
      <w:r w:rsidR="00545E5A" w:rsidRPr="006C1243">
        <w:rPr>
          <w:rFonts w:ascii="Arial" w:hAnsi="Arial" w:cs="Arial"/>
          <w:b/>
          <w:sz w:val="20"/>
          <w:szCs w:val="20"/>
          <w:u w:val="single"/>
        </w:rPr>
        <w:t>TO AGREE AND SIGN MINUTES O</w:t>
      </w:r>
      <w:r w:rsidR="00057A84">
        <w:rPr>
          <w:rFonts w:ascii="Arial" w:hAnsi="Arial" w:cs="Arial"/>
          <w:b/>
          <w:sz w:val="20"/>
          <w:szCs w:val="20"/>
          <w:u w:val="single"/>
        </w:rPr>
        <w:t xml:space="preserve">F THE FULL COUNCIL MEETING HELD </w:t>
      </w:r>
      <w:r w:rsidR="002B2D1A">
        <w:rPr>
          <w:rFonts w:ascii="Arial" w:hAnsi="Arial" w:cs="Arial"/>
          <w:b/>
          <w:sz w:val="20"/>
          <w:szCs w:val="20"/>
          <w:u w:val="single"/>
        </w:rPr>
        <w:t xml:space="preserve">ON </w:t>
      </w:r>
      <w:r w:rsidR="00976FCD">
        <w:rPr>
          <w:rFonts w:ascii="Arial" w:hAnsi="Arial" w:cs="Arial"/>
          <w:b/>
          <w:sz w:val="20"/>
          <w:szCs w:val="20"/>
          <w:u w:val="single"/>
        </w:rPr>
        <w:t>8</w:t>
      </w:r>
      <w:r w:rsidR="00E41C4D" w:rsidRPr="00E41C4D">
        <w:rPr>
          <w:rFonts w:ascii="Arial" w:hAnsi="Arial" w:cs="Arial"/>
          <w:b/>
          <w:sz w:val="20"/>
          <w:szCs w:val="20"/>
          <w:u w:val="single"/>
          <w:vertAlign w:val="superscript"/>
        </w:rPr>
        <w:t>TH</w:t>
      </w:r>
      <w:r w:rsidR="00E41C4D">
        <w:rPr>
          <w:rFonts w:ascii="Arial" w:hAnsi="Arial" w:cs="Arial"/>
          <w:b/>
          <w:sz w:val="20"/>
          <w:szCs w:val="20"/>
          <w:u w:val="single"/>
        </w:rPr>
        <w:t xml:space="preserve"> </w:t>
      </w:r>
      <w:r w:rsidR="00976FCD">
        <w:rPr>
          <w:rFonts w:ascii="Arial" w:hAnsi="Arial" w:cs="Arial"/>
          <w:b/>
          <w:sz w:val="20"/>
          <w:szCs w:val="20"/>
          <w:u w:val="single"/>
        </w:rPr>
        <w:t>OCTO</w:t>
      </w:r>
      <w:r w:rsidR="00E41C4D">
        <w:rPr>
          <w:rFonts w:ascii="Arial" w:hAnsi="Arial" w:cs="Arial"/>
          <w:b/>
          <w:sz w:val="20"/>
          <w:szCs w:val="20"/>
          <w:u w:val="single"/>
        </w:rPr>
        <w:t xml:space="preserve">BER 2019 </w:t>
      </w:r>
    </w:p>
    <w:p w14:paraId="46881CC1" w14:textId="77777777" w:rsidR="00CC037E" w:rsidRDefault="00CC037E" w:rsidP="006A3F38">
      <w:pPr>
        <w:pStyle w:val="ListParagraph"/>
        <w:ind w:left="360"/>
        <w:rPr>
          <w:rFonts w:ascii="Arial" w:hAnsi="Arial" w:cs="Arial"/>
          <w:b/>
          <w:sz w:val="20"/>
          <w:szCs w:val="20"/>
        </w:rPr>
      </w:pPr>
    </w:p>
    <w:p w14:paraId="6EC3FBD7" w14:textId="2EA3D344" w:rsidR="00545E5A" w:rsidRDefault="00545E5A" w:rsidP="006A3F38">
      <w:pPr>
        <w:ind w:left="360"/>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ESOLVED – That the Minutes of the previous council meeting</w:t>
      </w:r>
      <w:r>
        <w:rPr>
          <w:rFonts w:ascii="Arial" w:hAnsi="Arial" w:cs="Arial"/>
          <w:b/>
          <w:sz w:val="20"/>
          <w:szCs w:val="20"/>
        </w:rPr>
        <w:t xml:space="preserve"> </w:t>
      </w:r>
      <w:r w:rsidRPr="00977DA3">
        <w:rPr>
          <w:rFonts w:ascii="Arial" w:hAnsi="Arial" w:cs="Arial"/>
          <w:b/>
          <w:sz w:val="20"/>
          <w:szCs w:val="20"/>
        </w:rPr>
        <w:t xml:space="preserve">held </w:t>
      </w:r>
      <w:r w:rsidR="006A3F38" w:rsidRPr="00977DA3">
        <w:rPr>
          <w:rFonts w:ascii="Arial" w:hAnsi="Arial" w:cs="Arial"/>
          <w:b/>
          <w:sz w:val="20"/>
          <w:szCs w:val="20"/>
        </w:rPr>
        <w:t>on</w:t>
      </w:r>
      <w:r w:rsidR="006A3F38">
        <w:rPr>
          <w:rFonts w:ascii="Arial" w:hAnsi="Arial" w:cs="Arial"/>
          <w:b/>
          <w:sz w:val="20"/>
          <w:szCs w:val="20"/>
        </w:rPr>
        <w:t xml:space="preserve"> </w:t>
      </w:r>
      <w:r w:rsidR="00976FCD">
        <w:rPr>
          <w:rFonts w:ascii="Arial" w:hAnsi="Arial" w:cs="Arial"/>
          <w:b/>
          <w:sz w:val="20"/>
          <w:szCs w:val="20"/>
        </w:rPr>
        <w:t>8</w:t>
      </w:r>
      <w:r w:rsidR="00CC037E" w:rsidRPr="00CC037E">
        <w:rPr>
          <w:rFonts w:ascii="Arial" w:hAnsi="Arial" w:cs="Arial"/>
          <w:b/>
          <w:sz w:val="20"/>
          <w:szCs w:val="20"/>
          <w:vertAlign w:val="superscript"/>
        </w:rPr>
        <w:t>th</w:t>
      </w:r>
      <w:r w:rsidR="00CC037E" w:rsidRPr="00CC037E">
        <w:rPr>
          <w:rFonts w:ascii="Arial" w:hAnsi="Arial" w:cs="Arial"/>
          <w:b/>
          <w:sz w:val="20"/>
          <w:szCs w:val="20"/>
        </w:rPr>
        <w:t xml:space="preserve"> </w:t>
      </w:r>
      <w:r w:rsidR="00976FCD">
        <w:rPr>
          <w:rFonts w:ascii="Arial" w:hAnsi="Arial" w:cs="Arial"/>
          <w:b/>
          <w:sz w:val="20"/>
          <w:szCs w:val="20"/>
        </w:rPr>
        <w:t>October</w:t>
      </w:r>
      <w:r w:rsidR="00CC037E" w:rsidRPr="00CC037E">
        <w:rPr>
          <w:rFonts w:ascii="Arial" w:hAnsi="Arial" w:cs="Arial"/>
          <w:b/>
          <w:sz w:val="20"/>
          <w:szCs w:val="20"/>
        </w:rPr>
        <w:t xml:space="preserve"> 2019 </w:t>
      </w:r>
      <w:r w:rsidR="00790432">
        <w:rPr>
          <w:rFonts w:ascii="Arial" w:hAnsi="Arial" w:cs="Arial"/>
          <w:b/>
          <w:sz w:val="20"/>
          <w:szCs w:val="20"/>
        </w:rPr>
        <w:t>w</w:t>
      </w:r>
      <w:r w:rsidR="00790432" w:rsidRPr="00977DA3">
        <w:rPr>
          <w:rFonts w:ascii="Arial" w:hAnsi="Arial" w:cs="Arial"/>
          <w:b/>
          <w:sz w:val="20"/>
          <w:szCs w:val="20"/>
        </w:rPr>
        <w:t xml:space="preserve">ere </w:t>
      </w:r>
      <w:r w:rsidRPr="00977DA3">
        <w:rPr>
          <w:rFonts w:ascii="Arial" w:hAnsi="Arial" w:cs="Arial"/>
          <w:b/>
          <w:sz w:val="20"/>
          <w:szCs w:val="20"/>
        </w:rPr>
        <w:t>received an</w:t>
      </w:r>
      <w:r>
        <w:rPr>
          <w:rFonts w:ascii="Arial" w:hAnsi="Arial" w:cs="Arial"/>
          <w:b/>
          <w:sz w:val="20"/>
          <w:szCs w:val="20"/>
        </w:rPr>
        <w:t>d confirmed as a correct record - all in favour.</w:t>
      </w:r>
    </w:p>
    <w:p w14:paraId="6FA15E3D" w14:textId="77777777" w:rsidR="00D43674" w:rsidRPr="005A1BF4" w:rsidRDefault="003F7A17" w:rsidP="005168F6">
      <w:pPr>
        <w:ind w:left="360" w:hanging="360"/>
        <w:jc w:val="both"/>
        <w:rPr>
          <w:rFonts w:ascii="Arial" w:hAnsi="Arial" w:cs="Arial"/>
          <w:bCs/>
          <w:sz w:val="20"/>
          <w:szCs w:val="20"/>
        </w:rPr>
      </w:pPr>
      <w:r>
        <w:rPr>
          <w:rFonts w:ascii="Arial" w:hAnsi="Arial" w:cs="Arial"/>
          <w:bCs/>
          <w:sz w:val="20"/>
          <w:szCs w:val="20"/>
        </w:rPr>
        <w:tab/>
      </w:r>
    </w:p>
    <w:p w14:paraId="1CA9432C" w14:textId="1915DE54" w:rsidR="00181087" w:rsidRDefault="00236EF9" w:rsidP="003F686C">
      <w:pPr>
        <w:numPr>
          <w:ilvl w:val="0"/>
          <w:numId w:val="1"/>
        </w:numPr>
        <w:spacing w:line="360" w:lineRule="auto"/>
        <w:contextualSpacing/>
        <w:jc w:val="both"/>
        <w:rPr>
          <w:rFonts w:ascii="Arial" w:hAnsi="Arial" w:cs="Arial"/>
          <w:b/>
          <w:sz w:val="20"/>
          <w:szCs w:val="20"/>
          <w:u w:val="single"/>
        </w:rPr>
      </w:pPr>
      <w:r w:rsidRPr="00EF53AD">
        <w:rPr>
          <w:rFonts w:ascii="Arial" w:hAnsi="Arial" w:cs="Arial"/>
          <w:b/>
          <w:sz w:val="20"/>
          <w:szCs w:val="20"/>
          <w:u w:val="single"/>
        </w:rPr>
        <w:t>4</w:t>
      </w:r>
      <w:r w:rsidR="005168F6">
        <w:rPr>
          <w:rFonts w:ascii="Arial" w:hAnsi="Arial" w:cs="Arial"/>
          <w:b/>
          <w:sz w:val="20"/>
          <w:szCs w:val="20"/>
          <w:u w:val="single"/>
        </w:rPr>
        <w:t>4</w:t>
      </w:r>
      <w:r w:rsidR="009A5D83">
        <w:rPr>
          <w:rFonts w:ascii="Arial" w:hAnsi="Arial" w:cs="Arial"/>
          <w:b/>
          <w:sz w:val="20"/>
          <w:szCs w:val="20"/>
          <w:u w:val="single"/>
        </w:rPr>
        <w:t>82</w:t>
      </w:r>
      <w:r w:rsidR="00A11143" w:rsidRPr="00EF53AD">
        <w:rPr>
          <w:rFonts w:ascii="Arial" w:hAnsi="Arial" w:cs="Arial"/>
          <w:b/>
          <w:sz w:val="20"/>
          <w:szCs w:val="20"/>
          <w:u w:val="single"/>
        </w:rPr>
        <w:t>.</w:t>
      </w:r>
      <w:r w:rsidR="00C641C4" w:rsidRPr="00EF53AD">
        <w:rPr>
          <w:rFonts w:ascii="Arial" w:hAnsi="Arial" w:cs="Arial"/>
          <w:b/>
          <w:sz w:val="20"/>
          <w:szCs w:val="20"/>
          <w:u w:val="single"/>
        </w:rPr>
        <w:t xml:space="preserve"> </w:t>
      </w:r>
      <w:r w:rsidR="00181087">
        <w:rPr>
          <w:rFonts w:ascii="Arial" w:hAnsi="Arial" w:cs="Arial"/>
          <w:b/>
          <w:sz w:val="20"/>
          <w:szCs w:val="20"/>
          <w:u w:val="single"/>
        </w:rPr>
        <w:t xml:space="preserve">TO AGREE AND SIGN THE MINUTES OF COMMITTEE MEETINGS HELD </w:t>
      </w:r>
    </w:p>
    <w:p w14:paraId="2482AFF3" w14:textId="504E355E" w:rsidR="002B2D1A" w:rsidRDefault="00976FCD" w:rsidP="001F593B">
      <w:pPr>
        <w:numPr>
          <w:ilvl w:val="0"/>
          <w:numId w:val="4"/>
        </w:numPr>
        <w:spacing w:line="276" w:lineRule="auto"/>
        <w:ind w:left="709"/>
        <w:jc w:val="both"/>
        <w:rPr>
          <w:rFonts w:ascii="Arial" w:hAnsi="Arial" w:cs="Arial"/>
          <w:sz w:val="20"/>
          <w:szCs w:val="20"/>
        </w:rPr>
      </w:pPr>
      <w:r>
        <w:rPr>
          <w:rFonts w:ascii="Arial" w:hAnsi="Arial" w:cs="Arial"/>
          <w:sz w:val="20"/>
          <w:szCs w:val="20"/>
        </w:rPr>
        <w:t>Amenities Committee Meeting</w:t>
      </w:r>
      <w:r w:rsidR="002B2D1A" w:rsidRPr="002B2D1A">
        <w:rPr>
          <w:rFonts w:ascii="Arial" w:hAnsi="Arial" w:cs="Arial"/>
          <w:sz w:val="20"/>
          <w:szCs w:val="20"/>
        </w:rPr>
        <w:t xml:space="preserve"> – </w:t>
      </w:r>
      <w:r>
        <w:rPr>
          <w:rFonts w:ascii="Arial" w:hAnsi="Arial" w:cs="Arial"/>
          <w:sz w:val="20"/>
          <w:szCs w:val="20"/>
        </w:rPr>
        <w:t>12</w:t>
      </w:r>
      <w:r w:rsidR="002B2D1A" w:rsidRPr="002B2D1A">
        <w:rPr>
          <w:rFonts w:ascii="Arial" w:hAnsi="Arial" w:cs="Arial"/>
          <w:sz w:val="20"/>
          <w:szCs w:val="20"/>
          <w:vertAlign w:val="superscript"/>
        </w:rPr>
        <w:t>th</w:t>
      </w:r>
      <w:r w:rsidR="002B2D1A" w:rsidRPr="002B2D1A">
        <w:rPr>
          <w:rFonts w:ascii="Arial" w:hAnsi="Arial" w:cs="Arial"/>
          <w:sz w:val="20"/>
          <w:szCs w:val="20"/>
        </w:rPr>
        <w:t xml:space="preserve"> October 2019</w:t>
      </w:r>
    </w:p>
    <w:p w14:paraId="63623A0D" w14:textId="553A5A25" w:rsidR="00976FCD" w:rsidRPr="002B2D1A" w:rsidRDefault="00976FCD" w:rsidP="001F593B">
      <w:pPr>
        <w:numPr>
          <w:ilvl w:val="0"/>
          <w:numId w:val="4"/>
        </w:numPr>
        <w:spacing w:line="276" w:lineRule="auto"/>
        <w:ind w:left="709"/>
        <w:jc w:val="both"/>
        <w:rPr>
          <w:rFonts w:ascii="Arial" w:hAnsi="Arial" w:cs="Arial"/>
          <w:sz w:val="20"/>
          <w:szCs w:val="20"/>
        </w:rPr>
      </w:pPr>
      <w:r>
        <w:rPr>
          <w:rFonts w:ascii="Arial" w:hAnsi="Arial" w:cs="Arial"/>
          <w:sz w:val="20"/>
          <w:szCs w:val="20"/>
        </w:rPr>
        <w:t>Planning Committee Meeting – 14</w:t>
      </w:r>
      <w:r w:rsidRPr="00976FCD">
        <w:rPr>
          <w:rFonts w:ascii="Arial" w:hAnsi="Arial" w:cs="Arial"/>
          <w:sz w:val="20"/>
          <w:szCs w:val="20"/>
          <w:vertAlign w:val="superscript"/>
        </w:rPr>
        <w:t>th</w:t>
      </w:r>
      <w:r>
        <w:rPr>
          <w:rFonts w:ascii="Arial" w:hAnsi="Arial" w:cs="Arial"/>
          <w:sz w:val="20"/>
          <w:szCs w:val="20"/>
        </w:rPr>
        <w:t xml:space="preserve"> October 2019</w:t>
      </w:r>
    </w:p>
    <w:p w14:paraId="44A4C343" w14:textId="77777777" w:rsidR="002B2D1A" w:rsidRDefault="002B2D1A" w:rsidP="002B2D1A">
      <w:pPr>
        <w:ind w:left="360"/>
        <w:rPr>
          <w:rFonts w:ascii="Arial" w:hAnsi="Arial" w:cs="Arial"/>
          <w:b/>
          <w:sz w:val="20"/>
          <w:szCs w:val="20"/>
        </w:rPr>
      </w:pPr>
    </w:p>
    <w:p w14:paraId="7FE3ADD7" w14:textId="5716E918" w:rsidR="002B2D1A" w:rsidRDefault="002B2D1A" w:rsidP="002B2D1A">
      <w:pPr>
        <w:ind w:left="360"/>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 xml:space="preserve">ESOLVED – That the Minutes of the </w:t>
      </w:r>
      <w:r>
        <w:rPr>
          <w:rFonts w:ascii="Arial" w:hAnsi="Arial" w:cs="Arial"/>
          <w:b/>
          <w:sz w:val="20"/>
          <w:szCs w:val="20"/>
        </w:rPr>
        <w:t>above</w:t>
      </w:r>
      <w:r w:rsidR="00F636E4">
        <w:rPr>
          <w:rFonts w:ascii="Arial" w:hAnsi="Arial" w:cs="Arial"/>
          <w:b/>
          <w:sz w:val="20"/>
          <w:szCs w:val="20"/>
        </w:rPr>
        <w:t>-</w:t>
      </w:r>
      <w:r>
        <w:rPr>
          <w:rFonts w:ascii="Arial" w:hAnsi="Arial" w:cs="Arial"/>
          <w:b/>
          <w:sz w:val="20"/>
          <w:szCs w:val="20"/>
        </w:rPr>
        <w:t>mentioned committee</w:t>
      </w:r>
      <w:r w:rsidRPr="00977DA3">
        <w:rPr>
          <w:rFonts w:ascii="Arial" w:hAnsi="Arial" w:cs="Arial"/>
          <w:b/>
          <w:sz w:val="20"/>
          <w:szCs w:val="20"/>
        </w:rPr>
        <w:t xml:space="preserve"> meeting</w:t>
      </w:r>
      <w:r>
        <w:rPr>
          <w:rFonts w:ascii="Arial" w:hAnsi="Arial" w:cs="Arial"/>
          <w:b/>
          <w:sz w:val="20"/>
          <w:szCs w:val="20"/>
        </w:rPr>
        <w:t xml:space="preserve"> </w:t>
      </w:r>
      <w:r w:rsidR="00F97CA1">
        <w:rPr>
          <w:rFonts w:ascii="Arial" w:hAnsi="Arial" w:cs="Arial"/>
          <w:b/>
          <w:sz w:val="20"/>
          <w:szCs w:val="20"/>
        </w:rPr>
        <w:t>were</w:t>
      </w:r>
      <w:r w:rsidR="00F97CA1" w:rsidRPr="00977DA3">
        <w:rPr>
          <w:rFonts w:ascii="Arial" w:hAnsi="Arial" w:cs="Arial"/>
          <w:b/>
          <w:sz w:val="20"/>
          <w:szCs w:val="20"/>
        </w:rPr>
        <w:t xml:space="preserve"> </w:t>
      </w:r>
      <w:r w:rsidRPr="00977DA3">
        <w:rPr>
          <w:rFonts w:ascii="Arial" w:hAnsi="Arial" w:cs="Arial"/>
          <w:b/>
          <w:sz w:val="20"/>
          <w:szCs w:val="20"/>
        </w:rPr>
        <w:t>received an</w:t>
      </w:r>
      <w:r>
        <w:rPr>
          <w:rFonts w:ascii="Arial" w:hAnsi="Arial" w:cs="Arial"/>
          <w:b/>
          <w:sz w:val="20"/>
          <w:szCs w:val="20"/>
        </w:rPr>
        <w:t>d confirmed as a correct record - all in favour.</w:t>
      </w:r>
    </w:p>
    <w:p w14:paraId="24F93528" w14:textId="77777777" w:rsidR="008B4E08" w:rsidRDefault="008B4E08" w:rsidP="002B2D1A">
      <w:pPr>
        <w:ind w:left="360"/>
        <w:rPr>
          <w:rFonts w:ascii="Arial" w:hAnsi="Arial" w:cs="Arial"/>
          <w:b/>
          <w:sz w:val="20"/>
          <w:szCs w:val="20"/>
        </w:rPr>
      </w:pPr>
    </w:p>
    <w:p w14:paraId="063F717B" w14:textId="77777777" w:rsidR="00462DE0" w:rsidRDefault="00181087" w:rsidP="00462DE0">
      <w:pPr>
        <w:numPr>
          <w:ilvl w:val="0"/>
          <w:numId w:val="1"/>
        </w:numPr>
        <w:spacing w:line="360" w:lineRule="auto"/>
        <w:contextualSpacing/>
        <w:jc w:val="both"/>
        <w:rPr>
          <w:rFonts w:ascii="Arial" w:hAnsi="Arial" w:cs="Arial"/>
          <w:b/>
          <w:sz w:val="20"/>
          <w:szCs w:val="20"/>
          <w:u w:val="single"/>
        </w:rPr>
      </w:pPr>
      <w:r>
        <w:rPr>
          <w:rFonts w:ascii="Arial" w:hAnsi="Arial" w:cs="Arial"/>
          <w:b/>
          <w:sz w:val="20"/>
          <w:szCs w:val="20"/>
          <w:u w:val="single"/>
        </w:rPr>
        <w:t>4</w:t>
      </w:r>
      <w:r w:rsidR="005168F6">
        <w:rPr>
          <w:rFonts w:ascii="Arial" w:hAnsi="Arial" w:cs="Arial"/>
          <w:b/>
          <w:sz w:val="20"/>
          <w:szCs w:val="20"/>
          <w:u w:val="single"/>
        </w:rPr>
        <w:t>4</w:t>
      </w:r>
      <w:r w:rsidR="009A5D83">
        <w:rPr>
          <w:rFonts w:ascii="Arial" w:hAnsi="Arial" w:cs="Arial"/>
          <w:b/>
          <w:sz w:val="20"/>
          <w:szCs w:val="20"/>
          <w:u w:val="single"/>
        </w:rPr>
        <w:t>83</w:t>
      </w:r>
      <w:r w:rsidR="0025482B">
        <w:rPr>
          <w:rFonts w:ascii="Arial" w:hAnsi="Arial" w:cs="Arial"/>
          <w:b/>
          <w:sz w:val="20"/>
          <w:szCs w:val="20"/>
          <w:u w:val="single"/>
        </w:rPr>
        <w:t>.</w:t>
      </w:r>
      <w:r w:rsidR="003E00FD" w:rsidRPr="00EF53AD">
        <w:rPr>
          <w:rFonts w:ascii="Arial" w:hAnsi="Arial" w:cs="Arial"/>
          <w:b/>
          <w:sz w:val="20"/>
          <w:szCs w:val="20"/>
          <w:u w:val="single"/>
        </w:rPr>
        <w:t>TO NOTE ACTIONS FROM THE MINUTES OF PREVIOUS MEETING.</w:t>
      </w:r>
    </w:p>
    <w:p w14:paraId="5D124A43" w14:textId="77777777" w:rsidR="00972D6C" w:rsidRPr="00972D6C" w:rsidRDefault="00972D6C" w:rsidP="00972D6C">
      <w:pPr>
        <w:spacing w:line="276" w:lineRule="auto"/>
        <w:ind w:left="993" w:hanging="567"/>
        <w:jc w:val="both"/>
        <w:rPr>
          <w:rFonts w:ascii="Arial" w:hAnsi="Arial" w:cs="Arial"/>
          <w:b/>
          <w:sz w:val="20"/>
          <w:szCs w:val="20"/>
          <w:u w:val="single"/>
        </w:rPr>
      </w:pPr>
      <w:r w:rsidRPr="00972D6C">
        <w:rPr>
          <w:rFonts w:ascii="Arial" w:hAnsi="Arial" w:cs="Arial"/>
          <w:b/>
          <w:sz w:val="20"/>
          <w:szCs w:val="20"/>
          <w:u w:val="single"/>
        </w:rPr>
        <w:t>For information only</w:t>
      </w:r>
    </w:p>
    <w:p w14:paraId="24DD1F99" w14:textId="77777777" w:rsidR="008B4E08" w:rsidRPr="008B4E08" w:rsidRDefault="008B4E08" w:rsidP="008B4E08">
      <w:pPr>
        <w:pStyle w:val="ListParagraph"/>
        <w:numPr>
          <w:ilvl w:val="1"/>
          <w:numId w:val="19"/>
        </w:numPr>
        <w:spacing w:line="276" w:lineRule="auto"/>
        <w:ind w:left="851" w:hanging="425"/>
        <w:jc w:val="both"/>
        <w:rPr>
          <w:rFonts w:ascii="Arial" w:hAnsi="Arial" w:cs="Arial"/>
          <w:b/>
          <w:sz w:val="20"/>
          <w:szCs w:val="20"/>
          <w:u w:val="single"/>
        </w:rPr>
      </w:pPr>
      <w:r w:rsidRPr="008B4E08">
        <w:rPr>
          <w:rFonts w:ascii="Arial" w:hAnsi="Arial" w:cs="Arial"/>
          <w:sz w:val="20"/>
          <w:szCs w:val="20"/>
        </w:rPr>
        <w:t>Trace heater has been replaced in the Caretakers cupboard in the Public Toilets</w:t>
      </w:r>
    </w:p>
    <w:p w14:paraId="5211FD88" w14:textId="77777777" w:rsidR="008B4E08" w:rsidRPr="008B4E08" w:rsidRDefault="008B4E08" w:rsidP="008B4E08">
      <w:pPr>
        <w:pStyle w:val="ListParagraph"/>
        <w:numPr>
          <w:ilvl w:val="1"/>
          <w:numId w:val="19"/>
        </w:numPr>
        <w:spacing w:line="276" w:lineRule="auto"/>
        <w:ind w:left="851" w:hanging="425"/>
        <w:jc w:val="both"/>
        <w:rPr>
          <w:rFonts w:ascii="Arial" w:hAnsi="Arial" w:cs="Arial"/>
          <w:b/>
          <w:sz w:val="20"/>
          <w:szCs w:val="20"/>
          <w:u w:val="single"/>
        </w:rPr>
      </w:pPr>
      <w:r w:rsidRPr="008B4E08">
        <w:rPr>
          <w:rFonts w:ascii="Arial" w:hAnsi="Arial" w:cs="Arial"/>
          <w:sz w:val="20"/>
          <w:szCs w:val="20"/>
        </w:rPr>
        <w:t>Insurance Renewed</w:t>
      </w:r>
    </w:p>
    <w:p w14:paraId="17383927" w14:textId="77777777" w:rsidR="008B4E08" w:rsidRPr="008B4E08" w:rsidRDefault="008B4E08" w:rsidP="008B4E08">
      <w:pPr>
        <w:pStyle w:val="ListParagraph"/>
        <w:numPr>
          <w:ilvl w:val="1"/>
          <w:numId w:val="19"/>
        </w:numPr>
        <w:ind w:left="851" w:hanging="425"/>
        <w:rPr>
          <w:rFonts w:ascii="Arial" w:hAnsi="Arial" w:cs="Arial"/>
          <w:b/>
          <w:sz w:val="20"/>
          <w:szCs w:val="20"/>
        </w:rPr>
      </w:pPr>
      <w:r w:rsidRPr="008B4E08">
        <w:rPr>
          <w:rFonts w:ascii="Arial" w:hAnsi="Arial" w:cs="Arial"/>
          <w:b/>
          <w:sz w:val="20"/>
          <w:szCs w:val="20"/>
        </w:rPr>
        <w:t>Highways items reported:</w:t>
      </w:r>
    </w:p>
    <w:p w14:paraId="62F5527A" w14:textId="77777777" w:rsidR="008B4E08" w:rsidRPr="008B4E08" w:rsidRDefault="008B4E08" w:rsidP="008B4E08">
      <w:pPr>
        <w:pStyle w:val="ListParagraph"/>
        <w:numPr>
          <w:ilvl w:val="2"/>
          <w:numId w:val="19"/>
        </w:numPr>
        <w:ind w:left="1134" w:hanging="141"/>
        <w:rPr>
          <w:rFonts w:ascii="Arial" w:hAnsi="Arial" w:cs="Arial"/>
          <w:sz w:val="20"/>
          <w:szCs w:val="20"/>
        </w:rPr>
      </w:pPr>
      <w:r w:rsidRPr="008B4E08">
        <w:rPr>
          <w:rFonts w:ascii="Arial" w:hAnsi="Arial" w:cs="Arial"/>
          <w:sz w:val="20"/>
          <w:szCs w:val="20"/>
        </w:rPr>
        <w:t xml:space="preserve">Potholes on the Wrexham Road; </w:t>
      </w:r>
    </w:p>
    <w:p w14:paraId="7869ECD5" w14:textId="77777777" w:rsidR="008B4E08" w:rsidRPr="008B4E08" w:rsidRDefault="008B4E08" w:rsidP="008B4E08">
      <w:pPr>
        <w:pStyle w:val="ListParagraph"/>
        <w:numPr>
          <w:ilvl w:val="2"/>
          <w:numId w:val="19"/>
        </w:numPr>
        <w:ind w:left="1134" w:hanging="141"/>
        <w:rPr>
          <w:rFonts w:ascii="Arial" w:hAnsi="Arial" w:cs="Arial"/>
          <w:sz w:val="20"/>
          <w:szCs w:val="20"/>
        </w:rPr>
      </w:pPr>
      <w:r w:rsidRPr="008B4E08">
        <w:rPr>
          <w:rFonts w:ascii="Arial" w:hAnsi="Arial" w:cs="Arial"/>
          <w:sz w:val="20"/>
          <w:szCs w:val="20"/>
        </w:rPr>
        <w:t>Pavements and gullies on the Wrexham Road require clearing; Response emailed to members</w:t>
      </w:r>
    </w:p>
    <w:p w14:paraId="12AF9168" w14:textId="77777777" w:rsidR="008B4E08" w:rsidRPr="008B4E08" w:rsidRDefault="008B4E08" w:rsidP="008B4E08">
      <w:pPr>
        <w:pStyle w:val="ListParagraph"/>
        <w:numPr>
          <w:ilvl w:val="2"/>
          <w:numId w:val="19"/>
        </w:numPr>
        <w:ind w:left="1134" w:hanging="141"/>
        <w:rPr>
          <w:rFonts w:ascii="Arial" w:hAnsi="Arial" w:cs="Arial"/>
          <w:sz w:val="20"/>
          <w:szCs w:val="20"/>
        </w:rPr>
      </w:pPr>
      <w:r w:rsidRPr="008B4E08">
        <w:rPr>
          <w:rFonts w:ascii="Arial" w:hAnsi="Arial" w:cs="Arial"/>
          <w:sz w:val="20"/>
          <w:szCs w:val="20"/>
        </w:rPr>
        <w:t xml:space="preserve">The level of signs being displayed by a homeowner on the Cloy Lane; </w:t>
      </w:r>
    </w:p>
    <w:p w14:paraId="7469F727" w14:textId="77777777" w:rsidR="008B4E08" w:rsidRPr="008B4E08" w:rsidRDefault="008B4E08" w:rsidP="008B4E08">
      <w:pPr>
        <w:pStyle w:val="ListParagraph"/>
        <w:numPr>
          <w:ilvl w:val="2"/>
          <w:numId w:val="19"/>
        </w:numPr>
        <w:ind w:left="1134" w:hanging="141"/>
        <w:rPr>
          <w:rFonts w:ascii="Arial" w:hAnsi="Arial" w:cs="Arial"/>
          <w:sz w:val="20"/>
          <w:szCs w:val="20"/>
        </w:rPr>
      </w:pPr>
      <w:r w:rsidRPr="008B4E08">
        <w:rPr>
          <w:rFonts w:ascii="Arial" w:hAnsi="Arial" w:cs="Arial"/>
          <w:sz w:val="20"/>
          <w:szCs w:val="20"/>
        </w:rPr>
        <w:t xml:space="preserve">Enquire if 30mph can be painted on the Wrexham Road after Argoed Lane turning - </w:t>
      </w:r>
      <w:r w:rsidRPr="008B4E08">
        <w:rPr>
          <w:rFonts w:ascii="Arial" w:hAnsi="Arial" w:cs="Arial"/>
          <w:i/>
          <w:sz w:val="20"/>
          <w:szCs w:val="20"/>
        </w:rPr>
        <w:t>the existing 30mph roundel can be re marked at the start of the 30mph speed limit. However, due to the presence of street lighting, which determines the extents of the speed limit, repeater markings within the 30mph limit cannot be added.</w:t>
      </w:r>
    </w:p>
    <w:p w14:paraId="203B9219" w14:textId="3513DA63" w:rsidR="008B4E08" w:rsidRPr="008B4E08" w:rsidRDefault="008B4E08" w:rsidP="008B4E08">
      <w:pPr>
        <w:numPr>
          <w:ilvl w:val="1"/>
          <w:numId w:val="19"/>
        </w:numPr>
        <w:spacing w:line="276" w:lineRule="auto"/>
        <w:ind w:left="851" w:hanging="425"/>
        <w:jc w:val="both"/>
        <w:rPr>
          <w:rFonts w:ascii="Arial" w:hAnsi="Arial" w:cs="Arial"/>
          <w:sz w:val="20"/>
          <w:szCs w:val="20"/>
        </w:rPr>
      </w:pPr>
      <w:r w:rsidRPr="008B4E08">
        <w:rPr>
          <w:rFonts w:ascii="Arial" w:hAnsi="Arial" w:cs="Arial"/>
          <w:sz w:val="20"/>
          <w:szCs w:val="20"/>
        </w:rPr>
        <w:t xml:space="preserve">Pat’s Coaches – driver reported for littering – </w:t>
      </w:r>
      <w:r w:rsidR="003B3134">
        <w:rPr>
          <w:rFonts w:ascii="Arial" w:hAnsi="Arial" w:cs="Arial"/>
          <w:sz w:val="20"/>
          <w:szCs w:val="20"/>
        </w:rPr>
        <w:t>apology received from Pat’s Coaches, but no offer to attend litter pick.</w:t>
      </w:r>
    </w:p>
    <w:p w14:paraId="28609789" w14:textId="77777777" w:rsidR="008B4E08" w:rsidRPr="008B4E08" w:rsidRDefault="008B4E08" w:rsidP="008B4E08">
      <w:pPr>
        <w:numPr>
          <w:ilvl w:val="1"/>
          <w:numId w:val="19"/>
        </w:numPr>
        <w:spacing w:line="276" w:lineRule="auto"/>
        <w:ind w:left="851" w:hanging="425"/>
        <w:jc w:val="both"/>
        <w:rPr>
          <w:rFonts w:ascii="Arial" w:hAnsi="Arial" w:cs="Arial"/>
          <w:sz w:val="20"/>
          <w:szCs w:val="20"/>
        </w:rPr>
      </w:pPr>
      <w:r w:rsidRPr="008B4E08">
        <w:rPr>
          <w:rFonts w:ascii="Arial" w:hAnsi="Arial" w:cs="Arial"/>
          <w:sz w:val="20"/>
          <w:szCs w:val="20"/>
        </w:rPr>
        <w:t>Trees on Wrexham Road trimmed by Contractor</w:t>
      </w:r>
    </w:p>
    <w:p w14:paraId="1CA21D11" w14:textId="77777777" w:rsidR="008B4E08" w:rsidRPr="008B4E08" w:rsidRDefault="008B4E08" w:rsidP="008B4E08">
      <w:pPr>
        <w:numPr>
          <w:ilvl w:val="1"/>
          <w:numId w:val="19"/>
        </w:numPr>
        <w:spacing w:line="276" w:lineRule="auto"/>
        <w:ind w:left="851" w:hanging="425"/>
        <w:jc w:val="both"/>
        <w:rPr>
          <w:rFonts w:ascii="Arial" w:hAnsi="Arial" w:cs="Arial"/>
          <w:sz w:val="20"/>
          <w:szCs w:val="20"/>
        </w:rPr>
      </w:pPr>
      <w:r w:rsidRPr="008B4E08">
        <w:rPr>
          <w:rFonts w:ascii="Arial" w:hAnsi="Arial" w:cs="Arial"/>
          <w:sz w:val="20"/>
          <w:szCs w:val="20"/>
        </w:rPr>
        <w:t>Response from RoSPA regarding the worn D Rings not raised in Annual Inspection Report – RoSPA acknowledged email advising that all the D Rings listed in the email had been replaced. Inspector apologised for the oversight and thanked OCC for replacing all of the D Rings.</w:t>
      </w:r>
    </w:p>
    <w:p w14:paraId="60C9D9B9" w14:textId="77777777" w:rsidR="00820B7E" w:rsidRPr="00462DE0" w:rsidRDefault="00820B7E" w:rsidP="008B4E08">
      <w:pPr>
        <w:pStyle w:val="ListParagraph"/>
        <w:spacing w:line="276" w:lineRule="auto"/>
        <w:ind w:left="426" w:firstLine="0"/>
        <w:jc w:val="both"/>
        <w:rPr>
          <w:rFonts w:ascii="Arial" w:hAnsi="Arial" w:cs="Arial"/>
          <w:b/>
          <w:sz w:val="20"/>
          <w:szCs w:val="20"/>
          <w:u w:val="single"/>
        </w:rPr>
      </w:pPr>
    </w:p>
    <w:p w14:paraId="627B7DDD" w14:textId="07F210D3" w:rsidR="00820104" w:rsidRDefault="00340657" w:rsidP="00754E9D">
      <w:pPr>
        <w:numPr>
          <w:ilvl w:val="0"/>
          <w:numId w:val="1"/>
        </w:numPr>
        <w:ind w:left="425" w:hanging="425"/>
        <w:contextualSpacing/>
        <w:rPr>
          <w:rFonts w:ascii="Arial" w:hAnsi="Arial" w:cs="Arial"/>
          <w:b/>
          <w:sz w:val="20"/>
          <w:szCs w:val="20"/>
          <w:u w:val="single"/>
        </w:rPr>
      </w:pPr>
      <w:r w:rsidRPr="00F71AC8">
        <w:rPr>
          <w:rFonts w:ascii="Arial" w:hAnsi="Arial" w:cs="Arial"/>
          <w:b/>
          <w:sz w:val="20"/>
          <w:szCs w:val="20"/>
          <w:u w:val="single"/>
        </w:rPr>
        <w:t>4</w:t>
      </w:r>
      <w:r w:rsidR="005168F6">
        <w:rPr>
          <w:rFonts w:ascii="Arial" w:hAnsi="Arial" w:cs="Arial"/>
          <w:b/>
          <w:sz w:val="20"/>
          <w:szCs w:val="20"/>
          <w:u w:val="single"/>
        </w:rPr>
        <w:t>4</w:t>
      </w:r>
      <w:r w:rsidR="009A5D83">
        <w:rPr>
          <w:rFonts w:ascii="Arial" w:hAnsi="Arial" w:cs="Arial"/>
          <w:b/>
          <w:sz w:val="20"/>
          <w:szCs w:val="20"/>
          <w:u w:val="single"/>
        </w:rPr>
        <w:t>84</w:t>
      </w:r>
      <w:r w:rsidRPr="00F71AC8">
        <w:rPr>
          <w:rFonts w:ascii="Arial" w:hAnsi="Arial" w:cs="Arial"/>
          <w:b/>
          <w:sz w:val="20"/>
          <w:szCs w:val="20"/>
          <w:u w:val="single"/>
        </w:rPr>
        <w:t>.</w:t>
      </w:r>
      <w:r w:rsidR="003E00FD" w:rsidRPr="00F71AC8">
        <w:rPr>
          <w:rFonts w:ascii="Arial" w:hAnsi="Arial" w:cs="Arial"/>
          <w:b/>
          <w:sz w:val="20"/>
          <w:szCs w:val="20"/>
          <w:u w:val="single"/>
        </w:rPr>
        <w:t xml:space="preserve"> </w:t>
      </w:r>
      <w:r w:rsidR="00A11143" w:rsidRPr="00F71AC8">
        <w:rPr>
          <w:rFonts w:ascii="Arial" w:hAnsi="Arial" w:cs="Arial"/>
          <w:b/>
          <w:sz w:val="20"/>
          <w:szCs w:val="20"/>
          <w:u w:val="single"/>
        </w:rPr>
        <w:t xml:space="preserve">TO RECEIVE </w:t>
      </w:r>
      <w:r w:rsidR="00820104">
        <w:rPr>
          <w:rFonts w:ascii="Arial" w:hAnsi="Arial" w:cs="Arial"/>
          <w:b/>
          <w:sz w:val="20"/>
          <w:szCs w:val="20"/>
          <w:u w:val="single"/>
        </w:rPr>
        <w:t>FEEDBACK FROM CLLRS RE: CONSULTATIONS AND MEETING ATTENDED SINCE THE LAST FULL COUNCIL MEETING</w:t>
      </w:r>
    </w:p>
    <w:p w14:paraId="36988457" w14:textId="77777777" w:rsidR="00754E9D" w:rsidRDefault="00754E9D" w:rsidP="00754E9D">
      <w:pPr>
        <w:ind w:left="426"/>
        <w:contextualSpacing/>
        <w:rPr>
          <w:rFonts w:ascii="Arial" w:hAnsi="Arial" w:cs="Arial"/>
          <w:sz w:val="20"/>
          <w:szCs w:val="20"/>
        </w:rPr>
      </w:pPr>
    </w:p>
    <w:p w14:paraId="231FC86B" w14:textId="744D5753" w:rsidR="003B3134" w:rsidRPr="003B3134" w:rsidRDefault="003B3134" w:rsidP="003B3134">
      <w:pPr>
        <w:numPr>
          <w:ilvl w:val="0"/>
          <w:numId w:val="17"/>
        </w:numPr>
        <w:spacing w:line="276" w:lineRule="auto"/>
        <w:ind w:left="1134"/>
        <w:jc w:val="both"/>
        <w:rPr>
          <w:rFonts w:ascii="Arial" w:hAnsi="Arial" w:cs="Arial"/>
          <w:sz w:val="20"/>
          <w:szCs w:val="20"/>
        </w:rPr>
      </w:pPr>
      <w:r w:rsidRPr="003B3134">
        <w:rPr>
          <w:rFonts w:ascii="Arial" w:hAnsi="Arial" w:cs="Arial"/>
          <w:sz w:val="20"/>
          <w:szCs w:val="20"/>
        </w:rPr>
        <w:t>Overton Playcentre the Big Open Day– Cllr Copeman</w:t>
      </w:r>
      <w:r>
        <w:rPr>
          <w:rFonts w:ascii="Arial" w:hAnsi="Arial" w:cs="Arial"/>
          <w:sz w:val="20"/>
          <w:szCs w:val="20"/>
        </w:rPr>
        <w:t xml:space="preserve"> updated members on this event which was organised to thank all those who support the charity through funding and volunteering.</w:t>
      </w:r>
    </w:p>
    <w:p w14:paraId="15586E17" w14:textId="01CCF48C" w:rsidR="003B3134" w:rsidRDefault="003B3134" w:rsidP="003B3134">
      <w:pPr>
        <w:numPr>
          <w:ilvl w:val="0"/>
          <w:numId w:val="17"/>
        </w:numPr>
        <w:spacing w:line="276" w:lineRule="auto"/>
        <w:ind w:left="1134"/>
        <w:jc w:val="both"/>
        <w:rPr>
          <w:rFonts w:ascii="Arial" w:hAnsi="Arial" w:cs="Arial"/>
          <w:sz w:val="20"/>
          <w:szCs w:val="20"/>
        </w:rPr>
      </w:pPr>
      <w:r w:rsidRPr="003B3134">
        <w:rPr>
          <w:rFonts w:ascii="Arial" w:hAnsi="Arial" w:cs="Arial"/>
          <w:sz w:val="20"/>
          <w:szCs w:val="20"/>
        </w:rPr>
        <w:t xml:space="preserve">National Lottery ‘Awards for All’ meeting – </w:t>
      </w:r>
      <w:r>
        <w:rPr>
          <w:rFonts w:ascii="Arial" w:hAnsi="Arial" w:cs="Arial"/>
          <w:sz w:val="20"/>
          <w:szCs w:val="20"/>
        </w:rPr>
        <w:t>members were advised that in order to apply for this funding scheme a full consultation with residents should be undertaken. The reasoning behind this was to ensure what the community council provide for the community</w:t>
      </w:r>
      <w:r w:rsidR="00C26797">
        <w:rPr>
          <w:rFonts w:ascii="Arial" w:hAnsi="Arial" w:cs="Arial"/>
          <w:sz w:val="20"/>
          <w:szCs w:val="20"/>
        </w:rPr>
        <w:t>,</w:t>
      </w:r>
      <w:r>
        <w:rPr>
          <w:rFonts w:ascii="Arial" w:hAnsi="Arial" w:cs="Arial"/>
          <w:sz w:val="20"/>
          <w:szCs w:val="20"/>
        </w:rPr>
        <w:t xml:space="preserve"> is what the community wants.</w:t>
      </w:r>
    </w:p>
    <w:p w14:paraId="2ECE618C" w14:textId="3DE9C3E4" w:rsidR="00C26797" w:rsidRPr="0016485A" w:rsidRDefault="00C26797" w:rsidP="00C26797">
      <w:pPr>
        <w:spacing w:line="276" w:lineRule="auto"/>
        <w:ind w:left="1134"/>
        <w:jc w:val="both"/>
        <w:rPr>
          <w:rFonts w:ascii="Arial" w:hAnsi="Arial" w:cs="Arial"/>
          <w:sz w:val="20"/>
          <w:szCs w:val="20"/>
        </w:rPr>
      </w:pPr>
      <w:r>
        <w:rPr>
          <w:rFonts w:ascii="Arial" w:hAnsi="Arial" w:cs="Arial"/>
          <w:b/>
          <w:sz w:val="20"/>
          <w:szCs w:val="20"/>
        </w:rPr>
        <w:t xml:space="preserve">Resolved: </w:t>
      </w:r>
      <w:r w:rsidRPr="0016485A">
        <w:rPr>
          <w:rFonts w:ascii="Arial" w:hAnsi="Arial" w:cs="Arial"/>
          <w:sz w:val="20"/>
          <w:szCs w:val="20"/>
        </w:rPr>
        <w:t xml:space="preserve">Members agreed that a full public consultation (through the Oracle, focus groups, social media and drop-ins must be held. </w:t>
      </w:r>
    </w:p>
    <w:p w14:paraId="4AB122B5" w14:textId="6F8F8D02" w:rsidR="00C26797" w:rsidRPr="0016485A" w:rsidRDefault="00C26797" w:rsidP="00C26797">
      <w:pPr>
        <w:spacing w:line="276" w:lineRule="auto"/>
        <w:ind w:left="1134"/>
        <w:jc w:val="both"/>
        <w:rPr>
          <w:rFonts w:ascii="Arial" w:hAnsi="Arial" w:cs="Arial"/>
          <w:sz w:val="20"/>
          <w:szCs w:val="20"/>
        </w:rPr>
      </w:pPr>
      <w:r w:rsidRPr="0016485A">
        <w:rPr>
          <w:rFonts w:ascii="Arial" w:hAnsi="Arial" w:cs="Arial"/>
          <w:sz w:val="20"/>
          <w:szCs w:val="20"/>
        </w:rPr>
        <w:t>Residents of Overton will be notified of any increase in the Precept for 2020/21 and why the increase is deemed to be necessary. Any comments/observations will be taken into consideration prior to setting the budget in January 2020</w:t>
      </w:r>
    </w:p>
    <w:p w14:paraId="4A1A28BE" w14:textId="77777777" w:rsidR="00364369" w:rsidRPr="00731000" w:rsidRDefault="00364369" w:rsidP="00731000">
      <w:pPr>
        <w:contextualSpacing/>
        <w:rPr>
          <w:rFonts w:ascii="Arial" w:hAnsi="Arial" w:cs="Arial"/>
          <w:b/>
          <w:sz w:val="20"/>
          <w:szCs w:val="20"/>
          <w:lang w:val="en-US"/>
        </w:rPr>
      </w:pPr>
    </w:p>
    <w:p w14:paraId="6899E9D9" w14:textId="77777777" w:rsidR="003A3499" w:rsidRDefault="003A3499" w:rsidP="003A3499">
      <w:pPr>
        <w:contextualSpacing/>
        <w:rPr>
          <w:rFonts w:ascii="Arial" w:hAnsi="Arial" w:cs="Arial"/>
          <w:sz w:val="20"/>
          <w:szCs w:val="20"/>
        </w:rPr>
      </w:pPr>
    </w:p>
    <w:p w14:paraId="73AD0817" w14:textId="24256DC5" w:rsidR="003F686C" w:rsidRDefault="00FE1F0E" w:rsidP="00754E9D">
      <w:pPr>
        <w:numPr>
          <w:ilvl w:val="0"/>
          <w:numId w:val="1"/>
        </w:numPr>
        <w:spacing w:line="360" w:lineRule="auto"/>
        <w:ind w:left="425" w:hanging="425"/>
        <w:contextualSpacing/>
        <w:rPr>
          <w:rFonts w:ascii="Arial" w:hAnsi="Arial" w:cs="Arial"/>
          <w:b/>
          <w:sz w:val="20"/>
          <w:szCs w:val="20"/>
          <w:u w:val="single"/>
        </w:rPr>
      </w:pPr>
      <w:r>
        <w:rPr>
          <w:rFonts w:ascii="Arial" w:hAnsi="Arial" w:cs="Arial"/>
          <w:b/>
          <w:sz w:val="20"/>
          <w:szCs w:val="20"/>
          <w:u w:val="single"/>
        </w:rPr>
        <w:t>4</w:t>
      </w:r>
      <w:r w:rsidR="009103F0">
        <w:rPr>
          <w:rFonts w:ascii="Arial" w:hAnsi="Arial" w:cs="Arial"/>
          <w:b/>
          <w:sz w:val="20"/>
          <w:szCs w:val="20"/>
          <w:u w:val="single"/>
        </w:rPr>
        <w:t>4</w:t>
      </w:r>
      <w:r w:rsidR="009A5D83">
        <w:rPr>
          <w:rFonts w:ascii="Arial" w:hAnsi="Arial" w:cs="Arial"/>
          <w:b/>
          <w:sz w:val="20"/>
          <w:szCs w:val="20"/>
          <w:u w:val="single"/>
        </w:rPr>
        <w:t>85</w:t>
      </w:r>
      <w:r>
        <w:rPr>
          <w:rFonts w:ascii="Arial" w:hAnsi="Arial" w:cs="Arial"/>
          <w:b/>
          <w:sz w:val="20"/>
          <w:szCs w:val="20"/>
          <w:u w:val="single"/>
        </w:rPr>
        <w:t xml:space="preserve">. </w:t>
      </w:r>
      <w:r w:rsidR="00A11143" w:rsidRPr="00F71AC8">
        <w:rPr>
          <w:rFonts w:ascii="Arial" w:hAnsi="Arial" w:cs="Arial"/>
          <w:b/>
          <w:sz w:val="20"/>
          <w:szCs w:val="20"/>
          <w:u w:val="single"/>
        </w:rPr>
        <w:t>REPORTS / ISSUES / DRAFT DOCUMENTS</w:t>
      </w:r>
    </w:p>
    <w:p w14:paraId="501C4786" w14:textId="77777777" w:rsidR="003F686C" w:rsidRDefault="003F686C" w:rsidP="003F686C">
      <w:pPr>
        <w:rPr>
          <w:rFonts w:ascii="Arial" w:hAnsi="Arial" w:cs="Arial"/>
          <w:sz w:val="20"/>
          <w:szCs w:val="20"/>
        </w:rPr>
      </w:pPr>
    </w:p>
    <w:p w14:paraId="587F9992" w14:textId="77777777" w:rsidR="00C26797" w:rsidRPr="00C26797" w:rsidRDefault="00C26797" w:rsidP="00C26797">
      <w:pPr>
        <w:numPr>
          <w:ilvl w:val="0"/>
          <w:numId w:val="20"/>
        </w:numPr>
        <w:spacing w:line="276" w:lineRule="auto"/>
        <w:jc w:val="both"/>
        <w:rPr>
          <w:rFonts w:ascii="Arial" w:hAnsi="Arial" w:cs="Arial"/>
          <w:sz w:val="20"/>
          <w:szCs w:val="20"/>
        </w:rPr>
      </w:pPr>
      <w:r w:rsidRPr="00C26797">
        <w:rPr>
          <w:rFonts w:ascii="Arial" w:hAnsi="Arial" w:cs="Arial"/>
          <w:sz w:val="20"/>
          <w:szCs w:val="20"/>
        </w:rPr>
        <w:t>To receive reports / issues from</w:t>
      </w:r>
    </w:p>
    <w:p w14:paraId="3233568C" w14:textId="14B0D3E0" w:rsidR="00C26797" w:rsidRPr="00C26797" w:rsidRDefault="00C26797" w:rsidP="00C26797">
      <w:pPr>
        <w:numPr>
          <w:ilvl w:val="0"/>
          <w:numId w:val="21"/>
        </w:numPr>
        <w:spacing w:line="276" w:lineRule="auto"/>
        <w:ind w:left="993" w:hanging="284"/>
        <w:jc w:val="both"/>
        <w:rPr>
          <w:rFonts w:ascii="Arial" w:hAnsi="Arial" w:cs="Arial"/>
          <w:sz w:val="20"/>
          <w:szCs w:val="20"/>
        </w:rPr>
      </w:pPr>
      <w:r w:rsidRPr="00C26797">
        <w:rPr>
          <w:rFonts w:ascii="Arial" w:hAnsi="Arial" w:cs="Arial"/>
          <w:sz w:val="20"/>
          <w:szCs w:val="20"/>
        </w:rPr>
        <w:t xml:space="preserve">To dissolve the Website Committee and set up a Website Working Party (to address accessibility legislation) </w:t>
      </w:r>
      <w:r>
        <w:rPr>
          <w:rFonts w:ascii="Arial" w:hAnsi="Arial" w:cs="Arial"/>
          <w:sz w:val="20"/>
          <w:szCs w:val="20"/>
        </w:rPr>
        <w:t>–</w:t>
      </w:r>
      <w:r w:rsidRPr="00C26797">
        <w:rPr>
          <w:rFonts w:ascii="Arial" w:hAnsi="Arial" w:cs="Arial"/>
          <w:sz w:val="20"/>
          <w:szCs w:val="20"/>
        </w:rPr>
        <w:t xml:space="preserve"> </w:t>
      </w:r>
      <w:r>
        <w:rPr>
          <w:rFonts w:ascii="Arial" w:hAnsi="Arial" w:cs="Arial"/>
          <w:b/>
          <w:sz w:val="20"/>
          <w:szCs w:val="20"/>
        </w:rPr>
        <w:t>Deferred to December</w:t>
      </w:r>
    </w:p>
    <w:p w14:paraId="5EBCEDE0" w14:textId="77777777" w:rsidR="00C26797" w:rsidRPr="00C26797" w:rsidRDefault="00C26797" w:rsidP="00C26797">
      <w:pPr>
        <w:spacing w:line="276" w:lineRule="auto"/>
        <w:ind w:left="993"/>
        <w:jc w:val="both"/>
        <w:rPr>
          <w:rFonts w:ascii="Arial" w:hAnsi="Arial" w:cs="Arial"/>
          <w:sz w:val="20"/>
          <w:szCs w:val="20"/>
        </w:rPr>
      </w:pPr>
    </w:p>
    <w:p w14:paraId="768C10E6" w14:textId="4046B85A" w:rsidR="00C26797" w:rsidRDefault="00C26797" w:rsidP="00C26797">
      <w:pPr>
        <w:numPr>
          <w:ilvl w:val="0"/>
          <w:numId w:val="21"/>
        </w:numPr>
        <w:spacing w:line="276" w:lineRule="auto"/>
        <w:ind w:left="993" w:hanging="284"/>
        <w:jc w:val="both"/>
        <w:rPr>
          <w:rFonts w:ascii="Arial" w:hAnsi="Arial" w:cs="Arial"/>
          <w:sz w:val="20"/>
          <w:szCs w:val="20"/>
        </w:rPr>
      </w:pPr>
      <w:r w:rsidRPr="00C26797">
        <w:rPr>
          <w:rFonts w:ascii="Arial" w:hAnsi="Arial" w:cs="Arial"/>
          <w:sz w:val="20"/>
          <w:szCs w:val="20"/>
        </w:rPr>
        <w:t xml:space="preserve">Cemetery benches and posts surrounding the new Garden of Remembrance restained/painted – </w:t>
      </w:r>
      <w:r w:rsidRPr="00C26797">
        <w:rPr>
          <w:rFonts w:ascii="Arial" w:hAnsi="Arial" w:cs="Arial"/>
          <w:b/>
          <w:sz w:val="20"/>
          <w:szCs w:val="20"/>
        </w:rPr>
        <w:t xml:space="preserve">Action: </w:t>
      </w:r>
      <w:r w:rsidRPr="00C26797">
        <w:rPr>
          <w:rFonts w:ascii="Arial" w:hAnsi="Arial" w:cs="Arial"/>
          <w:sz w:val="20"/>
          <w:szCs w:val="20"/>
        </w:rPr>
        <w:t>Cllrs Hellingman and Lynch will move the benches to a dry area prior to restaining them.</w:t>
      </w:r>
    </w:p>
    <w:p w14:paraId="741B2E9B" w14:textId="77777777" w:rsidR="00C26797" w:rsidRPr="00C26797" w:rsidRDefault="00C26797" w:rsidP="00C26797">
      <w:pPr>
        <w:spacing w:line="276" w:lineRule="auto"/>
        <w:ind w:left="993"/>
        <w:jc w:val="both"/>
        <w:rPr>
          <w:rFonts w:ascii="Arial" w:hAnsi="Arial" w:cs="Arial"/>
          <w:sz w:val="20"/>
          <w:szCs w:val="20"/>
        </w:rPr>
      </w:pPr>
    </w:p>
    <w:p w14:paraId="4BC7CED7" w14:textId="77777777" w:rsidR="00C26797" w:rsidRDefault="00C26797" w:rsidP="00C26797">
      <w:pPr>
        <w:pStyle w:val="ListParagraph"/>
        <w:numPr>
          <w:ilvl w:val="0"/>
          <w:numId w:val="21"/>
        </w:numPr>
        <w:spacing w:line="276" w:lineRule="auto"/>
        <w:ind w:left="993" w:hanging="284"/>
        <w:jc w:val="both"/>
        <w:rPr>
          <w:rFonts w:ascii="Arial" w:hAnsi="Arial" w:cs="Arial"/>
          <w:sz w:val="20"/>
          <w:szCs w:val="20"/>
        </w:rPr>
      </w:pPr>
      <w:r w:rsidRPr="00C26797">
        <w:rPr>
          <w:rFonts w:ascii="Arial" w:hAnsi="Arial" w:cs="Arial"/>
          <w:sz w:val="20"/>
          <w:szCs w:val="20"/>
        </w:rPr>
        <w:t xml:space="preserve">Painting raised pavements adjacent to the bus stops in Overton </w:t>
      </w:r>
    </w:p>
    <w:p w14:paraId="767131CD" w14:textId="2093518B" w:rsidR="00C26797" w:rsidRDefault="00C26797" w:rsidP="00C26797">
      <w:pPr>
        <w:pStyle w:val="ListParagraph"/>
        <w:spacing w:line="276" w:lineRule="auto"/>
        <w:ind w:left="993" w:firstLine="0"/>
        <w:jc w:val="both"/>
        <w:rPr>
          <w:rFonts w:ascii="Arial" w:hAnsi="Arial" w:cs="Arial"/>
          <w:sz w:val="20"/>
          <w:szCs w:val="20"/>
        </w:rPr>
      </w:pPr>
      <w:r w:rsidRPr="00C26797">
        <w:rPr>
          <w:rFonts w:ascii="Arial" w:hAnsi="Arial" w:cs="Arial"/>
          <w:b/>
          <w:sz w:val="20"/>
          <w:szCs w:val="20"/>
        </w:rPr>
        <w:t>Action:</w:t>
      </w:r>
      <w:r>
        <w:rPr>
          <w:rFonts w:ascii="Arial" w:hAnsi="Arial" w:cs="Arial"/>
          <w:sz w:val="20"/>
          <w:szCs w:val="20"/>
        </w:rPr>
        <w:t xml:space="preserve"> </w:t>
      </w:r>
      <w:r w:rsidRPr="00C26797">
        <w:rPr>
          <w:rFonts w:ascii="Arial" w:hAnsi="Arial" w:cs="Arial"/>
          <w:sz w:val="20"/>
          <w:szCs w:val="20"/>
        </w:rPr>
        <w:t>Cllr Hellingman will paint the raised pavements once the weather improves</w:t>
      </w:r>
      <w:r>
        <w:rPr>
          <w:rFonts w:ascii="Arial" w:hAnsi="Arial" w:cs="Arial"/>
          <w:sz w:val="20"/>
          <w:szCs w:val="20"/>
        </w:rPr>
        <w:t>.</w:t>
      </w:r>
    </w:p>
    <w:p w14:paraId="2F3B26AB" w14:textId="77777777" w:rsidR="00742906" w:rsidRDefault="00742906" w:rsidP="00C26797">
      <w:pPr>
        <w:pStyle w:val="ListParagraph"/>
        <w:spacing w:line="276" w:lineRule="auto"/>
        <w:ind w:left="993" w:firstLine="0"/>
        <w:jc w:val="both"/>
        <w:rPr>
          <w:rFonts w:ascii="Arial" w:hAnsi="Arial" w:cs="Arial"/>
          <w:sz w:val="20"/>
          <w:szCs w:val="20"/>
        </w:rPr>
      </w:pPr>
    </w:p>
    <w:p w14:paraId="4EABF6EB" w14:textId="599CD015" w:rsidR="00773C80" w:rsidRPr="00742906" w:rsidRDefault="00742906" w:rsidP="00C26797">
      <w:pPr>
        <w:pStyle w:val="ListParagraph"/>
        <w:spacing w:line="276" w:lineRule="auto"/>
        <w:ind w:left="993" w:firstLine="0"/>
        <w:jc w:val="both"/>
        <w:rPr>
          <w:rFonts w:ascii="Arial" w:hAnsi="Arial" w:cs="Arial"/>
          <w:sz w:val="20"/>
          <w:szCs w:val="20"/>
        </w:rPr>
      </w:pPr>
      <w:r w:rsidRPr="00742906">
        <w:rPr>
          <w:rFonts w:ascii="Arial" w:hAnsi="Arial" w:cs="Arial"/>
          <w:sz w:val="20"/>
          <w:szCs w:val="20"/>
        </w:rPr>
        <w:t xml:space="preserve">Cllr Lynch also reminded members that the Garden of Remembrance </w:t>
      </w:r>
      <w:r w:rsidR="00ED21BC">
        <w:rPr>
          <w:rFonts w:ascii="Arial" w:hAnsi="Arial" w:cs="Arial"/>
          <w:sz w:val="20"/>
          <w:szCs w:val="20"/>
        </w:rPr>
        <w:t>fencing is in need of re</w:t>
      </w:r>
      <w:r w:rsidRPr="00742906">
        <w:rPr>
          <w:rFonts w:ascii="Arial" w:hAnsi="Arial" w:cs="Arial"/>
          <w:sz w:val="20"/>
          <w:szCs w:val="20"/>
        </w:rPr>
        <w:t>staining.</w:t>
      </w:r>
    </w:p>
    <w:p w14:paraId="28EDF7FC" w14:textId="77777777" w:rsidR="00C26797" w:rsidRDefault="00C26797" w:rsidP="00C26797">
      <w:pPr>
        <w:pStyle w:val="ListParagraph"/>
        <w:spacing w:line="276" w:lineRule="auto"/>
        <w:ind w:left="993" w:firstLine="0"/>
        <w:jc w:val="both"/>
        <w:rPr>
          <w:rFonts w:ascii="Arial" w:hAnsi="Arial" w:cs="Arial"/>
          <w:sz w:val="20"/>
          <w:szCs w:val="20"/>
        </w:rPr>
      </w:pPr>
    </w:p>
    <w:p w14:paraId="6F907530" w14:textId="77777777" w:rsidR="00C26797" w:rsidRPr="00C26797" w:rsidRDefault="00C26797" w:rsidP="00C26797">
      <w:pPr>
        <w:numPr>
          <w:ilvl w:val="0"/>
          <w:numId w:val="21"/>
        </w:numPr>
        <w:spacing w:line="276" w:lineRule="auto"/>
        <w:ind w:left="993" w:hanging="284"/>
        <w:jc w:val="both"/>
        <w:rPr>
          <w:rFonts w:ascii="Arial" w:hAnsi="Arial" w:cs="Arial"/>
          <w:sz w:val="20"/>
          <w:szCs w:val="20"/>
        </w:rPr>
      </w:pPr>
      <w:r w:rsidRPr="00C26797">
        <w:rPr>
          <w:rFonts w:ascii="Arial" w:hAnsi="Arial" w:cs="Arial"/>
          <w:sz w:val="20"/>
          <w:szCs w:val="20"/>
        </w:rPr>
        <w:t>To consider applications for Community Chest Grants - £2,794.81 (received in July 2019) – Plus £1,500 unspent from 2018 (For information only -  Grant expenditure timescale lapses on 14</w:t>
      </w:r>
      <w:r w:rsidRPr="00C26797">
        <w:rPr>
          <w:rFonts w:ascii="Arial" w:hAnsi="Arial" w:cs="Arial"/>
          <w:sz w:val="20"/>
          <w:szCs w:val="20"/>
          <w:vertAlign w:val="superscript"/>
        </w:rPr>
        <w:t>th</w:t>
      </w:r>
      <w:r w:rsidRPr="00C26797">
        <w:rPr>
          <w:rFonts w:ascii="Arial" w:hAnsi="Arial" w:cs="Arial"/>
          <w:sz w:val="20"/>
          <w:szCs w:val="20"/>
        </w:rPr>
        <w:t xml:space="preserve"> November for the Football Club).</w:t>
      </w:r>
    </w:p>
    <w:p w14:paraId="13ECAC0D" w14:textId="77777777" w:rsidR="00C26797" w:rsidRPr="00C26797" w:rsidRDefault="00C26797" w:rsidP="00C26797">
      <w:pPr>
        <w:spacing w:line="276" w:lineRule="auto"/>
        <w:ind w:left="993"/>
        <w:jc w:val="both"/>
        <w:rPr>
          <w:rFonts w:ascii="Arial" w:hAnsi="Arial" w:cs="Arial"/>
          <w:sz w:val="20"/>
          <w:szCs w:val="20"/>
        </w:rPr>
      </w:pPr>
    </w:p>
    <w:tbl>
      <w:tblPr>
        <w:tblW w:w="94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059"/>
        <w:gridCol w:w="3125"/>
        <w:gridCol w:w="1394"/>
        <w:gridCol w:w="2426"/>
      </w:tblGrid>
      <w:tr w:rsidR="00C26797" w:rsidRPr="00C26797" w14:paraId="62FA2A0F" w14:textId="1C243AF3" w:rsidTr="00C26797">
        <w:tc>
          <w:tcPr>
            <w:tcW w:w="460" w:type="dxa"/>
          </w:tcPr>
          <w:p w14:paraId="0AF794FF" w14:textId="77777777" w:rsidR="00C26797" w:rsidRPr="00C26797" w:rsidRDefault="00C26797" w:rsidP="00773C80">
            <w:pPr>
              <w:spacing w:line="276" w:lineRule="auto"/>
              <w:rPr>
                <w:rFonts w:ascii="Arial" w:hAnsi="Arial" w:cs="Arial"/>
                <w:b/>
                <w:sz w:val="20"/>
                <w:szCs w:val="20"/>
              </w:rPr>
            </w:pPr>
          </w:p>
        </w:tc>
        <w:tc>
          <w:tcPr>
            <w:tcW w:w="2059" w:type="dxa"/>
            <w:shd w:val="clear" w:color="auto" w:fill="auto"/>
            <w:vAlign w:val="center"/>
          </w:tcPr>
          <w:p w14:paraId="79911AB4" w14:textId="3FC5310D" w:rsidR="00C26797" w:rsidRPr="00C26797" w:rsidRDefault="00C26797" w:rsidP="00773C80">
            <w:pPr>
              <w:spacing w:line="276" w:lineRule="auto"/>
              <w:rPr>
                <w:rFonts w:ascii="Arial" w:hAnsi="Arial" w:cs="Arial"/>
                <w:b/>
                <w:sz w:val="20"/>
                <w:szCs w:val="20"/>
              </w:rPr>
            </w:pPr>
            <w:r w:rsidRPr="00C26797">
              <w:rPr>
                <w:rFonts w:ascii="Arial" w:hAnsi="Arial" w:cs="Arial"/>
                <w:b/>
                <w:sz w:val="20"/>
                <w:szCs w:val="20"/>
              </w:rPr>
              <w:t>Organisation</w:t>
            </w:r>
          </w:p>
        </w:tc>
        <w:tc>
          <w:tcPr>
            <w:tcW w:w="3125" w:type="dxa"/>
            <w:shd w:val="clear" w:color="auto" w:fill="auto"/>
            <w:vAlign w:val="center"/>
          </w:tcPr>
          <w:p w14:paraId="4EBA5D22" w14:textId="77777777" w:rsidR="00C26797" w:rsidRPr="00C26797" w:rsidRDefault="00C26797" w:rsidP="00773C80">
            <w:pPr>
              <w:spacing w:line="276" w:lineRule="auto"/>
              <w:rPr>
                <w:rFonts w:ascii="Arial" w:hAnsi="Arial" w:cs="Arial"/>
                <w:b/>
                <w:sz w:val="20"/>
                <w:szCs w:val="20"/>
              </w:rPr>
            </w:pPr>
            <w:r w:rsidRPr="00C26797">
              <w:rPr>
                <w:rFonts w:ascii="Arial" w:hAnsi="Arial" w:cs="Arial"/>
                <w:b/>
                <w:sz w:val="20"/>
                <w:szCs w:val="20"/>
              </w:rPr>
              <w:t>Item/service to be purchased</w:t>
            </w:r>
          </w:p>
        </w:tc>
        <w:tc>
          <w:tcPr>
            <w:tcW w:w="1394" w:type="dxa"/>
            <w:shd w:val="clear" w:color="auto" w:fill="auto"/>
            <w:vAlign w:val="center"/>
          </w:tcPr>
          <w:p w14:paraId="5E93B100" w14:textId="77777777" w:rsidR="00C26797" w:rsidRPr="00C26797" w:rsidRDefault="00C26797" w:rsidP="00773C80">
            <w:pPr>
              <w:spacing w:line="276" w:lineRule="auto"/>
              <w:rPr>
                <w:rFonts w:ascii="Arial" w:hAnsi="Arial" w:cs="Arial"/>
                <w:b/>
                <w:sz w:val="20"/>
                <w:szCs w:val="20"/>
              </w:rPr>
            </w:pPr>
            <w:r w:rsidRPr="00C26797">
              <w:rPr>
                <w:rFonts w:ascii="Arial" w:hAnsi="Arial" w:cs="Arial"/>
                <w:b/>
                <w:sz w:val="20"/>
                <w:szCs w:val="20"/>
              </w:rPr>
              <w:t>Amount requested</w:t>
            </w:r>
          </w:p>
        </w:tc>
        <w:tc>
          <w:tcPr>
            <w:tcW w:w="2426" w:type="dxa"/>
            <w:vAlign w:val="center"/>
          </w:tcPr>
          <w:p w14:paraId="34F63363" w14:textId="78A3F1C4" w:rsidR="00C26797" w:rsidRPr="00C26797" w:rsidRDefault="00C26797" w:rsidP="00C26797">
            <w:pPr>
              <w:spacing w:line="276" w:lineRule="auto"/>
              <w:jc w:val="center"/>
              <w:rPr>
                <w:rFonts w:ascii="Arial" w:hAnsi="Arial" w:cs="Arial"/>
                <w:b/>
                <w:sz w:val="20"/>
                <w:szCs w:val="20"/>
              </w:rPr>
            </w:pPr>
            <w:r>
              <w:rPr>
                <w:rFonts w:ascii="Arial" w:hAnsi="Arial" w:cs="Arial"/>
                <w:b/>
                <w:sz w:val="20"/>
                <w:szCs w:val="20"/>
              </w:rPr>
              <w:t>Outcome</w:t>
            </w:r>
          </w:p>
        </w:tc>
      </w:tr>
      <w:tr w:rsidR="00C26797" w:rsidRPr="00C26797" w14:paraId="1F92B22B" w14:textId="641E3A83" w:rsidTr="00C26797">
        <w:trPr>
          <w:trHeight w:val="596"/>
        </w:trPr>
        <w:tc>
          <w:tcPr>
            <w:tcW w:w="460" w:type="dxa"/>
            <w:vAlign w:val="center"/>
          </w:tcPr>
          <w:p w14:paraId="5A44339B" w14:textId="1D535E0C" w:rsidR="00C26797" w:rsidRPr="00C26797" w:rsidRDefault="00C26797" w:rsidP="00C26797">
            <w:pPr>
              <w:spacing w:line="276" w:lineRule="auto"/>
              <w:rPr>
                <w:rFonts w:ascii="Arial" w:hAnsi="Arial" w:cs="Arial"/>
                <w:sz w:val="20"/>
                <w:szCs w:val="20"/>
              </w:rPr>
            </w:pPr>
            <w:r>
              <w:rPr>
                <w:rFonts w:ascii="Arial" w:hAnsi="Arial" w:cs="Arial"/>
                <w:sz w:val="20"/>
                <w:szCs w:val="20"/>
              </w:rPr>
              <w:t>A</w:t>
            </w:r>
          </w:p>
        </w:tc>
        <w:tc>
          <w:tcPr>
            <w:tcW w:w="2059" w:type="dxa"/>
            <w:shd w:val="clear" w:color="auto" w:fill="auto"/>
            <w:vAlign w:val="center"/>
          </w:tcPr>
          <w:p w14:paraId="322C7238" w14:textId="571BA2DF"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Community Growers</w:t>
            </w:r>
          </w:p>
        </w:tc>
        <w:tc>
          <w:tcPr>
            <w:tcW w:w="3125" w:type="dxa"/>
            <w:shd w:val="clear" w:color="auto" w:fill="auto"/>
            <w:vAlign w:val="center"/>
          </w:tcPr>
          <w:p w14:paraId="6E268FFA" w14:textId="77777777"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Offset printing costs of the annual calendar</w:t>
            </w:r>
          </w:p>
        </w:tc>
        <w:tc>
          <w:tcPr>
            <w:tcW w:w="1394" w:type="dxa"/>
            <w:shd w:val="clear" w:color="auto" w:fill="auto"/>
            <w:vAlign w:val="center"/>
          </w:tcPr>
          <w:p w14:paraId="586E6E84" w14:textId="77777777" w:rsidR="00C26797" w:rsidRPr="00C26797" w:rsidRDefault="00C26797" w:rsidP="00773C80">
            <w:pPr>
              <w:spacing w:line="276" w:lineRule="auto"/>
              <w:rPr>
                <w:rFonts w:ascii="Arial" w:hAnsi="Arial" w:cs="Arial"/>
                <w:sz w:val="20"/>
                <w:szCs w:val="20"/>
              </w:rPr>
            </w:pPr>
            <w:r w:rsidRPr="00C26797">
              <w:rPr>
                <w:rFonts w:ascii="Arial" w:hAnsi="Arial" w:cs="Arial"/>
                <w:sz w:val="20"/>
                <w:szCs w:val="20"/>
              </w:rPr>
              <w:t>£400</w:t>
            </w:r>
          </w:p>
        </w:tc>
        <w:tc>
          <w:tcPr>
            <w:tcW w:w="2426" w:type="dxa"/>
            <w:vAlign w:val="center"/>
          </w:tcPr>
          <w:p w14:paraId="76B7981A" w14:textId="704C1833" w:rsidR="00C26797" w:rsidRPr="00C26797" w:rsidRDefault="00C26797" w:rsidP="00C26797">
            <w:pPr>
              <w:spacing w:line="276" w:lineRule="auto"/>
              <w:rPr>
                <w:rFonts w:ascii="Arial" w:hAnsi="Arial" w:cs="Arial"/>
                <w:sz w:val="20"/>
                <w:szCs w:val="20"/>
              </w:rPr>
            </w:pPr>
            <w:r>
              <w:rPr>
                <w:rFonts w:ascii="Arial" w:hAnsi="Arial" w:cs="Arial"/>
                <w:sz w:val="20"/>
                <w:szCs w:val="20"/>
              </w:rPr>
              <w:t>Granted</w:t>
            </w:r>
          </w:p>
        </w:tc>
      </w:tr>
      <w:tr w:rsidR="00C26797" w:rsidRPr="00C26797" w14:paraId="661D0A50" w14:textId="7C53242A" w:rsidTr="00C26797">
        <w:tc>
          <w:tcPr>
            <w:tcW w:w="460" w:type="dxa"/>
            <w:vAlign w:val="center"/>
          </w:tcPr>
          <w:p w14:paraId="18EE4BC1" w14:textId="5C02A594" w:rsidR="00C26797" w:rsidRPr="00C26797" w:rsidRDefault="00C26797" w:rsidP="00C26797">
            <w:pPr>
              <w:spacing w:line="276" w:lineRule="auto"/>
              <w:rPr>
                <w:rFonts w:ascii="Arial" w:hAnsi="Arial" w:cs="Arial"/>
                <w:sz w:val="20"/>
                <w:szCs w:val="20"/>
              </w:rPr>
            </w:pPr>
            <w:r>
              <w:rPr>
                <w:rFonts w:ascii="Arial" w:hAnsi="Arial" w:cs="Arial"/>
                <w:sz w:val="20"/>
                <w:szCs w:val="20"/>
              </w:rPr>
              <w:t>B</w:t>
            </w:r>
          </w:p>
        </w:tc>
        <w:tc>
          <w:tcPr>
            <w:tcW w:w="2059" w:type="dxa"/>
            <w:shd w:val="clear" w:color="auto" w:fill="auto"/>
            <w:vAlign w:val="center"/>
          </w:tcPr>
          <w:p w14:paraId="59C9EAE5" w14:textId="057C9F0C"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Overton Twinning Association</w:t>
            </w:r>
          </w:p>
        </w:tc>
        <w:tc>
          <w:tcPr>
            <w:tcW w:w="3125" w:type="dxa"/>
            <w:shd w:val="clear" w:color="auto" w:fill="auto"/>
            <w:vAlign w:val="center"/>
          </w:tcPr>
          <w:p w14:paraId="324533C6" w14:textId="77777777"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To purchase a small larder fridge for social events where no fridge is available</w:t>
            </w:r>
          </w:p>
        </w:tc>
        <w:tc>
          <w:tcPr>
            <w:tcW w:w="1394" w:type="dxa"/>
            <w:shd w:val="clear" w:color="auto" w:fill="auto"/>
            <w:vAlign w:val="center"/>
          </w:tcPr>
          <w:p w14:paraId="23E011F1" w14:textId="791A406D" w:rsidR="00C26797" w:rsidRPr="00C26797" w:rsidRDefault="00C26797" w:rsidP="00773C80">
            <w:pPr>
              <w:spacing w:line="276" w:lineRule="auto"/>
              <w:rPr>
                <w:rFonts w:ascii="Arial" w:hAnsi="Arial" w:cs="Arial"/>
                <w:sz w:val="20"/>
                <w:szCs w:val="20"/>
              </w:rPr>
            </w:pPr>
            <w:r w:rsidRPr="00C26797">
              <w:rPr>
                <w:rFonts w:ascii="Arial" w:hAnsi="Arial" w:cs="Arial"/>
                <w:sz w:val="20"/>
                <w:szCs w:val="20"/>
              </w:rPr>
              <w:t>£</w:t>
            </w:r>
            <w:r>
              <w:rPr>
                <w:rFonts w:ascii="Arial" w:hAnsi="Arial" w:cs="Arial"/>
                <w:sz w:val="20"/>
                <w:szCs w:val="20"/>
              </w:rPr>
              <w:t xml:space="preserve">    </w:t>
            </w:r>
            <w:r w:rsidRPr="00C26797">
              <w:rPr>
                <w:rFonts w:ascii="Arial" w:hAnsi="Arial" w:cs="Arial"/>
                <w:sz w:val="20"/>
                <w:szCs w:val="20"/>
              </w:rPr>
              <w:t>100</w:t>
            </w:r>
            <w:r>
              <w:rPr>
                <w:rFonts w:ascii="Arial" w:hAnsi="Arial" w:cs="Arial"/>
                <w:sz w:val="20"/>
                <w:szCs w:val="20"/>
              </w:rPr>
              <w:t>.00</w:t>
            </w:r>
          </w:p>
        </w:tc>
        <w:tc>
          <w:tcPr>
            <w:tcW w:w="2426" w:type="dxa"/>
            <w:vAlign w:val="center"/>
          </w:tcPr>
          <w:p w14:paraId="1C9F4FE1" w14:textId="2BC3CBF1" w:rsidR="00C26797" w:rsidRPr="00C26797" w:rsidRDefault="00C26797" w:rsidP="00C26797">
            <w:pPr>
              <w:spacing w:line="276" w:lineRule="auto"/>
              <w:rPr>
                <w:rFonts w:ascii="Arial" w:hAnsi="Arial" w:cs="Arial"/>
                <w:sz w:val="20"/>
                <w:szCs w:val="20"/>
              </w:rPr>
            </w:pPr>
            <w:r>
              <w:rPr>
                <w:rFonts w:ascii="Arial" w:hAnsi="Arial" w:cs="Arial"/>
                <w:sz w:val="20"/>
                <w:szCs w:val="20"/>
              </w:rPr>
              <w:t>Granted</w:t>
            </w:r>
          </w:p>
        </w:tc>
      </w:tr>
      <w:tr w:rsidR="00C26797" w:rsidRPr="00C26797" w14:paraId="539E92EE" w14:textId="26C81E84" w:rsidTr="00C26797">
        <w:tc>
          <w:tcPr>
            <w:tcW w:w="460" w:type="dxa"/>
            <w:vAlign w:val="center"/>
          </w:tcPr>
          <w:p w14:paraId="1EA43DE3" w14:textId="59569C4B" w:rsidR="00C26797" w:rsidRPr="00C26797" w:rsidRDefault="00C26797" w:rsidP="00C26797">
            <w:pPr>
              <w:spacing w:line="276" w:lineRule="auto"/>
              <w:rPr>
                <w:rFonts w:ascii="Arial" w:hAnsi="Arial" w:cs="Arial"/>
                <w:sz w:val="20"/>
                <w:szCs w:val="20"/>
              </w:rPr>
            </w:pPr>
            <w:r>
              <w:rPr>
                <w:rFonts w:ascii="Arial" w:hAnsi="Arial" w:cs="Arial"/>
                <w:sz w:val="20"/>
                <w:szCs w:val="20"/>
              </w:rPr>
              <w:t>C</w:t>
            </w:r>
          </w:p>
        </w:tc>
        <w:tc>
          <w:tcPr>
            <w:tcW w:w="2059" w:type="dxa"/>
            <w:shd w:val="clear" w:color="auto" w:fill="auto"/>
            <w:vAlign w:val="center"/>
          </w:tcPr>
          <w:p w14:paraId="03218F02" w14:textId="08DCEE07"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Overton Parade</w:t>
            </w:r>
          </w:p>
        </w:tc>
        <w:tc>
          <w:tcPr>
            <w:tcW w:w="3125" w:type="dxa"/>
            <w:shd w:val="clear" w:color="auto" w:fill="auto"/>
            <w:vAlign w:val="center"/>
          </w:tcPr>
          <w:p w14:paraId="108FBF77" w14:textId="77777777" w:rsidR="00C26797" w:rsidRDefault="00C26797" w:rsidP="00C26797">
            <w:pPr>
              <w:spacing w:line="276" w:lineRule="auto"/>
              <w:rPr>
                <w:rFonts w:ascii="Arial" w:hAnsi="Arial" w:cs="Arial"/>
                <w:sz w:val="20"/>
                <w:szCs w:val="20"/>
              </w:rPr>
            </w:pPr>
            <w:r w:rsidRPr="00C26797">
              <w:rPr>
                <w:rFonts w:ascii="Arial" w:hAnsi="Arial" w:cs="Arial"/>
                <w:sz w:val="20"/>
                <w:szCs w:val="20"/>
              </w:rPr>
              <w:t xml:space="preserve">Realisation, delivery, development and running costs for Overton Parade 2020 </w:t>
            </w:r>
          </w:p>
          <w:p w14:paraId="39780170" w14:textId="4C0DA368"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£500 (to £2000)</w:t>
            </w:r>
          </w:p>
        </w:tc>
        <w:tc>
          <w:tcPr>
            <w:tcW w:w="1394" w:type="dxa"/>
            <w:shd w:val="clear" w:color="auto" w:fill="auto"/>
            <w:vAlign w:val="center"/>
          </w:tcPr>
          <w:p w14:paraId="4BDC0AFE" w14:textId="1DECE3B9" w:rsidR="00C26797" w:rsidRPr="00C26797" w:rsidRDefault="00C26797" w:rsidP="00773C80">
            <w:pPr>
              <w:spacing w:line="276" w:lineRule="auto"/>
              <w:rPr>
                <w:rFonts w:ascii="Arial" w:hAnsi="Arial" w:cs="Arial"/>
                <w:sz w:val="20"/>
                <w:szCs w:val="20"/>
              </w:rPr>
            </w:pPr>
          </w:p>
        </w:tc>
        <w:tc>
          <w:tcPr>
            <w:tcW w:w="2426" w:type="dxa"/>
            <w:vAlign w:val="center"/>
          </w:tcPr>
          <w:p w14:paraId="66477522" w14:textId="3328B14F" w:rsidR="00C26797" w:rsidRPr="00C26797" w:rsidRDefault="00773C80" w:rsidP="00C26797">
            <w:pPr>
              <w:spacing w:line="276" w:lineRule="auto"/>
              <w:rPr>
                <w:rFonts w:ascii="Arial" w:hAnsi="Arial" w:cs="Arial"/>
                <w:sz w:val="20"/>
                <w:szCs w:val="20"/>
              </w:rPr>
            </w:pPr>
            <w:r>
              <w:rPr>
                <w:rFonts w:ascii="Arial" w:hAnsi="Arial" w:cs="Arial"/>
                <w:b/>
                <w:sz w:val="20"/>
                <w:szCs w:val="20"/>
              </w:rPr>
              <w:t xml:space="preserve">Deferred - </w:t>
            </w:r>
            <w:r w:rsidR="00C26797">
              <w:rPr>
                <w:rFonts w:ascii="Arial" w:hAnsi="Arial" w:cs="Arial"/>
                <w:sz w:val="20"/>
                <w:szCs w:val="20"/>
              </w:rPr>
              <w:t>Costings of all the tasks undertaken required in order to consider how the Parade will be planned in 2020. The Fete Working Party to report to members at the Precept Meeting 3</w:t>
            </w:r>
            <w:r w:rsidR="00C26797" w:rsidRPr="00C26797">
              <w:rPr>
                <w:rFonts w:ascii="Arial" w:hAnsi="Arial" w:cs="Arial"/>
                <w:sz w:val="20"/>
                <w:szCs w:val="20"/>
                <w:vertAlign w:val="superscript"/>
              </w:rPr>
              <w:t>rd</w:t>
            </w:r>
            <w:r w:rsidR="00C26797">
              <w:rPr>
                <w:rFonts w:ascii="Arial" w:hAnsi="Arial" w:cs="Arial"/>
                <w:sz w:val="20"/>
                <w:szCs w:val="20"/>
              </w:rPr>
              <w:t xml:space="preserve"> December</w:t>
            </w:r>
          </w:p>
        </w:tc>
      </w:tr>
      <w:tr w:rsidR="00C26797" w:rsidRPr="00C26797" w14:paraId="4F979522" w14:textId="5E65889E" w:rsidTr="00C26797">
        <w:tc>
          <w:tcPr>
            <w:tcW w:w="460" w:type="dxa"/>
            <w:vAlign w:val="center"/>
          </w:tcPr>
          <w:p w14:paraId="42411652" w14:textId="55B481CA" w:rsidR="00C26797" w:rsidRPr="00C26797" w:rsidRDefault="00C26797" w:rsidP="00C26797">
            <w:pPr>
              <w:spacing w:line="276" w:lineRule="auto"/>
              <w:rPr>
                <w:rFonts w:ascii="Arial" w:hAnsi="Arial" w:cs="Arial"/>
                <w:sz w:val="20"/>
                <w:szCs w:val="20"/>
              </w:rPr>
            </w:pPr>
            <w:r>
              <w:rPr>
                <w:rFonts w:ascii="Arial" w:hAnsi="Arial" w:cs="Arial"/>
                <w:sz w:val="20"/>
                <w:szCs w:val="20"/>
              </w:rPr>
              <w:t>D</w:t>
            </w:r>
          </w:p>
        </w:tc>
        <w:tc>
          <w:tcPr>
            <w:tcW w:w="2059" w:type="dxa"/>
            <w:shd w:val="clear" w:color="auto" w:fill="auto"/>
            <w:vAlign w:val="center"/>
          </w:tcPr>
          <w:p w14:paraId="05779A71" w14:textId="1DE701E9"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Overton Play</w:t>
            </w:r>
            <w:r>
              <w:rPr>
                <w:rFonts w:ascii="Arial" w:hAnsi="Arial" w:cs="Arial"/>
                <w:sz w:val="20"/>
                <w:szCs w:val="20"/>
              </w:rPr>
              <w:t>centre</w:t>
            </w:r>
          </w:p>
        </w:tc>
        <w:tc>
          <w:tcPr>
            <w:tcW w:w="3125" w:type="dxa"/>
            <w:shd w:val="clear" w:color="auto" w:fill="auto"/>
            <w:vAlign w:val="center"/>
          </w:tcPr>
          <w:p w14:paraId="586C9CB1" w14:textId="77777777"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Tablet - £49.99</w:t>
            </w:r>
          </w:p>
          <w:p w14:paraId="59C4229E" w14:textId="77777777"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Lap Top - £199.00</w:t>
            </w:r>
          </w:p>
        </w:tc>
        <w:tc>
          <w:tcPr>
            <w:tcW w:w="1394" w:type="dxa"/>
            <w:shd w:val="clear" w:color="auto" w:fill="auto"/>
            <w:vAlign w:val="center"/>
          </w:tcPr>
          <w:p w14:paraId="5470EBF4" w14:textId="79F4AE0F" w:rsidR="00C26797" w:rsidRPr="00C26797" w:rsidRDefault="00C26797" w:rsidP="00773C80">
            <w:pPr>
              <w:spacing w:line="276" w:lineRule="auto"/>
              <w:rPr>
                <w:rFonts w:ascii="Arial" w:hAnsi="Arial" w:cs="Arial"/>
                <w:sz w:val="20"/>
                <w:szCs w:val="20"/>
              </w:rPr>
            </w:pPr>
            <w:r w:rsidRPr="00C26797">
              <w:rPr>
                <w:rFonts w:ascii="Arial" w:hAnsi="Arial" w:cs="Arial"/>
                <w:sz w:val="20"/>
                <w:szCs w:val="20"/>
              </w:rPr>
              <w:t>£</w:t>
            </w:r>
            <w:r>
              <w:rPr>
                <w:rFonts w:ascii="Arial" w:hAnsi="Arial" w:cs="Arial"/>
                <w:sz w:val="20"/>
                <w:szCs w:val="20"/>
              </w:rPr>
              <w:t xml:space="preserve">      </w:t>
            </w:r>
            <w:r w:rsidRPr="00C26797">
              <w:rPr>
                <w:rFonts w:ascii="Arial" w:hAnsi="Arial" w:cs="Arial"/>
                <w:sz w:val="20"/>
                <w:szCs w:val="20"/>
              </w:rPr>
              <w:t>49.99</w:t>
            </w:r>
          </w:p>
          <w:p w14:paraId="0B18C058" w14:textId="05894DBA" w:rsidR="00C26797" w:rsidRPr="00C26797" w:rsidRDefault="00C26797" w:rsidP="00773C80">
            <w:pPr>
              <w:spacing w:line="276" w:lineRule="auto"/>
              <w:rPr>
                <w:rFonts w:ascii="Arial" w:hAnsi="Arial" w:cs="Arial"/>
                <w:sz w:val="20"/>
                <w:szCs w:val="20"/>
              </w:rPr>
            </w:pPr>
            <w:r w:rsidRPr="00C26797">
              <w:rPr>
                <w:rFonts w:ascii="Arial" w:hAnsi="Arial" w:cs="Arial"/>
                <w:sz w:val="20"/>
                <w:szCs w:val="20"/>
              </w:rPr>
              <w:t>£</w:t>
            </w:r>
            <w:r>
              <w:rPr>
                <w:rFonts w:ascii="Arial" w:hAnsi="Arial" w:cs="Arial"/>
                <w:sz w:val="20"/>
                <w:szCs w:val="20"/>
              </w:rPr>
              <w:t xml:space="preserve">    </w:t>
            </w:r>
            <w:r w:rsidRPr="00C26797">
              <w:rPr>
                <w:rFonts w:ascii="Arial" w:hAnsi="Arial" w:cs="Arial"/>
                <w:sz w:val="20"/>
                <w:szCs w:val="20"/>
              </w:rPr>
              <w:t>199.99</w:t>
            </w:r>
          </w:p>
        </w:tc>
        <w:tc>
          <w:tcPr>
            <w:tcW w:w="2426" w:type="dxa"/>
            <w:vAlign w:val="center"/>
          </w:tcPr>
          <w:p w14:paraId="2C7DB969" w14:textId="77777777" w:rsidR="00C26797" w:rsidRDefault="00C26797" w:rsidP="00C26797">
            <w:pPr>
              <w:spacing w:line="276" w:lineRule="auto"/>
              <w:rPr>
                <w:rFonts w:ascii="Arial" w:hAnsi="Arial" w:cs="Arial"/>
                <w:sz w:val="20"/>
                <w:szCs w:val="20"/>
              </w:rPr>
            </w:pPr>
            <w:r>
              <w:rPr>
                <w:rFonts w:ascii="Arial" w:hAnsi="Arial" w:cs="Arial"/>
                <w:sz w:val="20"/>
                <w:szCs w:val="20"/>
              </w:rPr>
              <w:t>Granted</w:t>
            </w:r>
          </w:p>
          <w:p w14:paraId="78370B7B" w14:textId="4A987ABA" w:rsidR="00C26797" w:rsidRPr="00C26797" w:rsidRDefault="00C26797" w:rsidP="00C26797">
            <w:pPr>
              <w:spacing w:line="276" w:lineRule="auto"/>
              <w:rPr>
                <w:rFonts w:ascii="Arial" w:hAnsi="Arial" w:cs="Arial"/>
                <w:sz w:val="20"/>
                <w:szCs w:val="20"/>
              </w:rPr>
            </w:pPr>
            <w:r>
              <w:rPr>
                <w:rFonts w:ascii="Arial" w:hAnsi="Arial" w:cs="Arial"/>
                <w:sz w:val="20"/>
                <w:szCs w:val="20"/>
              </w:rPr>
              <w:t>Granted</w:t>
            </w:r>
          </w:p>
        </w:tc>
      </w:tr>
      <w:tr w:rsidR="00C26797" w:rsidRPr="00C26797" w14:paraId="0322ED4B" w14:textId="72C07813" w:rsidTr="00C26797">
        <w:tc>
          <w:tcPr>
            <w:tcW w:w="460" w:type="dxa"/>
            <w:vAlign w:val="center"/>
          </w:tcPr>
          <w:p w14:paraId="2938C187" w14:textId="4D0B43A1" w:rsidR="00C26797" w:rsidRPr="00C26797" w:rsidRDefault="00C26797" w:rsidP="00C26797">
            <w:pPr>
              <w:spacing w:line="276" w:lineRule="auto"/>
              <w:rPr>
                <w:rFonts w:ascii="Arial" w:hAnsi="Arial" w:cs="Arial"/>
                <w:sz w:val="20"/>
                <w:szCs w:val="20"/>
              </w:rPr>
            </w:pPr>
            <w:r>
              <w:rPr>
                <w:rFonts w:ascii="Arial" w:hAnsi="Arial" w:cs="Arial"/>
                <w:sz w:val="20"/>
                <w:szCs w:val="20"/>
              </w:rPr>
              <w:t>E</w:t>
            </w:r>
          </w:p>
        </w:tc>
        <w:tc>
          <w:tcPr>
            <w:tcW w:w="2059" w:type="dxa"/>
            <w:shd w:val="clear" w:color="auto" w:fill="auto"/>
            <w:vAlign w:val="center"/>
          </w:tcPr>
          <w:p w14:paraId="054116CB" w14:textId="560216FD"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Overton Playcentre</w:t>
            </w:r>
          </w:p>
        </w:tc>
        <w:tc>
          <w:tcPr>
            <w:tcW w:w="3125" w:type="dxa"/>
            <w:shd w:val="clear" w:color="auto" w:fill="auto"/>
            <w:vAlign w:val="center"/>
          </w:tcPr>
          <w:p w14:paraId="2D140A44" w14:textId="076E8171" w:rsidR="00C26797" w:rsidRPr="00C26797" w:rsidRDefault="00C26797" w:rsidP="00C26797">
            <w:pPr>
              <w:spacing w:line="276" w:lineRule="auto"/>
              <w:rPr>
                <w:rFonts w:ascii="Arial" w:hAnsi="Arial" w:cs="Arial"/>
                <w:sz w:val="20"/>
                <w:szCs w:val="20"/>
              </w:rPr>
            </w:pPr>
            <w:r w:rsidRPr="00C26797">
              <w:rPr>
                <w:rFonts w:ascii="Arial" w:hAnsi="Arial" w:cs="Arial"/>
                <w:sz w:val="20"/>
                <w:szCs w:val="20"/>
              </w:rPr>
              <w:t>Improvements to driveway to adhere to Fire Risk Assessment</w:t>
            </w:r>
            <w:r>
              <w:rPr>
                <w:rFonts w:ascii="Arial" w:hAnsi="Arial" w:cs="Arial"/>
                <w:sz w:val="20"/>
                <w:szCs w:val="20"/>
              </w:rPr>
              <w:t xml:space="preserve"> </w:t>
            </w:r>
            <w:r w:rsidRPr="00C26797">
              <w:rPr>
                <w:rFonts w:ascii="Arial" w:hAnsi="Arial" w:cs="Arial"/>
                <w:sz w:val="20"/>
                <w:szCs w:val="20"/>
              </w:rPr>
              <w:t>£554.13</w:t>
            </w:r>
          </w:p>
        </w:tc>
        <w:tc>
          <w:tcPr>
            <w:tcW w:w="1394" w:type="dxa"/>
            <w:shd w:val="clear" w:color="auto" w:fill="auto"/>
            <w:vAlign w:val="center"/>
          </w:tcPr>
          <w:p w14:paraId="74DAA618" w14:textId="1C1623B0" w:rsidR="00C26797" w:rsidRPr="00C26797" w:rsidRDefault="00C26797" w:rsidP="00773C80">
            <w:pPr>
              <w:spacing w:line="276" w:lineRule="auto"/>
              <w:rPr>
                <w:rFonts w:ascii="Arial" w:hAnsi="Arial" w:cs="Arial"/>
                <w:sz w:val="20"/>
                <w:szCs w:val="20"/>
              </w:rPr>
            </w:pPr>
          </w:p>
        </w:tc>
        <w:tc>
          <w:tcPr>
            <w:tcW w:w="2426" w:type="dxa"/>
            <w:vAlign w:val="center"/>
          </w:tcPr>
          <w:p w14:paraId="5CCB5D9F" w14:textId="58EF03BF" w:rsidR="00C26797" w:rsidRPr="00C26797" w:rsidRDefault="00773C80" w:rsidP="00C26797">
            <w:pPr>
              <w:spacing w:line="276" w:lineRule="auto"/>
              <w:rPr>
                <w:rFonts w:ascii="Arial" w:hAnsi="Arial" w:cs="Arial"/>
                <w:sz w:val="20"/>
                <w:szCs w:val="20"/>
              </w:rPr>
            </w:pPr>
            <w:r w:rsidRPr="00773C80">
              <w:rPr>
                <w:rFonts w:ascii="Arial" w:hAnsi="Arial" w:cs="Arial"/>
                <w:b/>
                <w:sz w:val="20"/>
                <w:szCs w:val="20"/>
              </w:rPr>
              <w:t xml:space="preserve">Deferred </w:t>
            </w:r>
            <w:r>
              <w:rPr>
                <w:rFonts w:ascii="Arial" w:hAnsi="Arial" w:cs="Arial"/>
                <w:b/>
                <w:sz w:val="20"/>
                <w:szCs w:val="20"/>
              </w:rPr>
              <w:t xml:space="preserve">- </w:t>
            </w:r>
            <w:r w:rsidR="00C26797">
              <w:rPr>
                <w:rFonts w:ascii="Arial" w:hAnsi="Arial" w:cs="Arial"/>
                <w:sz w:val="20"/>
                <w:szCs w:val="20"/>
              </w:rPr>
              <w:t>Members felt the material costs were too high. Cllr Lynch agreed to see if the costs could be reduced.</w:t>
            </w:r>
          </w:p>
        </w:tc>
      </w:tr>
      <w:tr w:rsidR="00C26797" w:rsidRPr="00C26797" w14:paraId="7D54AADB" w14:textId="00D38C2F" w:rsidTr="00C26797">
        <w:tc>
          <w:tcPr>
            <w:tcW w:w="460" w:type="dxa"/>
          </w:tcPr>
          <w:p w14:paraId="1DDC2EF4" w14:textId="77777777" w:rsidR="00C26797" w:rsidRPr="00C26797" w:rsidRDefault="00C26797" w:rsidP="00773C80">
            <w:pPr>
              <w:spacing w:line="276" w:lineRule="auto"/>
              <w:jc w:val="both"/>
              <w:rPr>
                <w:rFonts w:ascii="Arial" w:hAnsi="Arial" w:cs="Arial"/>
                <w:sz w:val="20"/>
                <w:szCs w:val="20"/>
              </w:rPr>
            </w:pPr>
          </w:p>
        </w:tc>
        <w:tc>
          <w:tcPr>
            <w:tcW w:w="2059" w:type="dxa"/>
            <w:shd w:val="clear" w:color="auto" w:fill="auto"/>
          </w:tcPr>
          <w:p w14:paraId="6DF61269" w14:textId="016514D0" w:rsidR="00C26797" w:rsidRPr="00C26797" w:rsidRDefault="00C26797" w:rsidP="00773C80">
            <w:pPr>
              <w:spacing w:line="276" w:lineRule="auto"/>
              <w:jc w:val="both"/>
              <w:rPr>
                <w:rFonts w:ascii="Arial" w:hAnsi="Arial" w:cs="Arial"/>
                <w:sz w:val="20"/>
                <w:szCs w:val="20"/>
              </w:rPr>
            </w:pPr>
          </w:p>
        </w:tc>
        <w:tc>
          <w:tcPr>
            <w:tcW w:w="3125" w:type="dxa"/>
            <w:shd w:val="clear" w:color="auto" w:fill="auto"/>
            <w:vAlign w:val="center"/>
          </w:tcPr>
          <w:p w14:paraId="0B4F689A" w14:textId="77777777" w:rsidR="00C26797" w:rsidRDefault="00C26797" w:rsidP="00C26797">
            <w:pPr>
              <w:spacing w:line="276" w:lineRule="auto"/>
              <w:jc w:val="right"/>
              <w:rPr>
                <w:rFonts w:ascii="Arial" w:hAnsi="Arial" w:cs="Arial"/>
                <w:b/>
                <w:sz w:val="20"/>
                <w:szCs w:val="20"/>
              </w:rPr>
            </w:pPr>
          </w:p>
          <w:p w14:paraId="63CF7DAB" w14:textId="4D1DCD07" w:rsidR="00C26797" w:rsidRDefault="00C26797" w:rsidP="00C26797">
            <w:pPr>
              <w:spacing w:line="276" w:lineRule="auto"/>
              <w:jc w:val="right"/>
              <w:rPr>
                <w:rFonts w:ascii="Arial" w:hAnsi="Arial" w:cs="Arial"/>
                <w:b/>
                <w:sz w:val="20"/>
                <w:szCs w:val="20"/>
              </w:rPr>
            </w:pPr>
            <w:r w:rsidRPr="00C26797">
              <w:rPr>
                <w:rFonts w:ascii="Arial" w:hAnsi="Arial" w:cs="Arial"/>
                <w:b/>
                <w:sz w:val="20"/>
                <w:szCs w:val="20"/>
              </w:rPr>
              <w:t>Total</w:t>
            </w:r>
          </w:p>
          <w:p w14:paraId="271ED686" w14:textId="6371C847" w:rsidR="00C26797" w:rsidRPr="00C26797" w:rsidRDefault="00C26797" w:rsidP="00C26797">
            <w:pPr>
              <w:spacing w:line="276" w:lineRule="auto"/>
              <w:jc w:val="right"/>
              <w:rPr>
                <w:rFonts w:ascii="Arial" w:hAnsi="Arial" w:cs="Arial"/>
                <w:b/>
                <w:sz w:val="20"/>
                <w:szCs w:val="20"/>
              </w:rPr>
            </w:pPr>
          </w:p>
        </w:tc>
        <w:tc>
          <w:tcPr>
            <w:tcW w:w="1394" w:type="dxa"/>
            <w:shd w:val="clear" w:color="auto" w:fill="auto"/>
            <w:vAlign w:val="center"/>
          </w:tcPr>
          <w:p w14:paraId="6518A3E6" w14:textId="4F4D2F20" w:rsidR="00C26797" w:rsidRPr="00C26797" w:rsidRDefault="00C26797" w:rsidP="00C26797">
            <w:pPr>
              <w:spacing w:line="276" w:lineRule="auto"/>
              <w:rPr>
                <w:rFonts w:ascii="Arial" w:hAnsi="Arial" w:cs="Arial"/>
                <w:b/>
                <w:sz w:val="20"/>
                <w:szCs w:val="20"/>
              </w:rPr>
            </w:pPr>
            <w:r w:rsidRPr="00C26797">
              <w:rPr>
                <w:rFonts w:ascii="Arial" w:hAnsi="Arial" w:cs="Arial"/>
                <w:b/>
                <w:sz w:val="20"/>
                <w:szCs w:val="20"/>
              </w:rPr>
              <w:t>£</w:t>
            </w:r>
            <w:r>
              <w:rPr>
                <w:rFonts w:ascii="Arial" w:hAnsi="Arial" w:cs="Arial"/>
                <w:b/>
                <w:sz w:val="20"/>
                <w:szCs w:val="20"/>
              </w:rPr>
              <w:t xml:space="preserve">   749.98</w:t>
            </w:r>
          </w:p>
        </w:tc>
        <w:tc>
          <w:tcPr>
            <w:tcW w:w="2426" w:type="dxa"/>
            <w:vAlign w:val="center"/>
          </w:tcPr>
          <w:p w14:paraId="4EB59E5F" w14:textId="57F1D224" w:rsidR="00C26797" w:rsidRPr="00C26797" w:rsidRDefault="00C26797" w:rsidP="00C26797">
            <w:pPr>
              <w:spacing w:line="276" w:lineRule="auto"/>
              <w:rPr>
                <w:rFonts w:ascii="Arial" w:hAnsi="Arial" w:cs="Arial"/>
                <w:b/>
                <w:sz w:val="18"/>
                <w:szCs w:val="18"/>
              </w:rPr>
            </w:pPr>
            <w:r w:rsidRPr="00C26797">
              <w:rPr>
                <w:rFonts w:ascii="Arial" w:hAnsi="Arial" w:cs="Arial"/>
                <w:b/>
                <w:sz w:val="18"/>
                <w:szCs w:val="18"/>
              </w:rPr>
              <w:t>Not including any costs from C or E</w:t>
            </w:r>
          </w:p>
        </w:tc>
      </w:tr>
      <w:tr w:rsidR="00C26797" w:rsidRPr="00C26797" w14:paraId="457AABD6" w14:textId="77777777" w:rsidTr="00C26797">
        <w:tc>
          <w:tcPr>
            <w:tcW w:w="460" w:type="dxa"/>
          </w:tcPr>
          <w:p w14:paraId="70F8E4BA" w14:textId="77777777" w:rsidR="00C26797" w:rsidRPr="00C26797" w:rsidRDefault="00C26797" w:rsidP="00773C80">
            <w:pPr>
              <w:spacing w:line="276" w:lineRule="auto"/>
              <w:jc w:val="both"/>
              <w:rPr>
                <w:rFonts w:ascii="Arial" w:hAnsi="Arial" w:cs="Arial"/>
                <w:sz w:val="20"/>
                <w:szCs w:val="20"/>
              </w:rPr>
            </w:pPr>
          </w:p>
        </w:tc>
        <w:tc>
          <w:tcPr>
            <w:tcW w:w="2059" w:type="dxa"/>
            <w:shd w:val="clear" w:color="auto" w:fill="auto"/>
          </w:tcPr>
          <w:p w14:paraId="176BB02E" w14:textId="77777777" w:rsidR="00C26797" w:rsidRPr="00C26797" w:rsidRDefault="00C26797" w:rsidP="00773C80">
            <w:pPr>
              <w:spacing w:line="276" w:lineRule="auto"/>
              <w:jc w:val="both"/>
              <w:rPr>
                <w:rFonts w:ascii="Arial" w:hAnsi="Arial" w:cs="Arial"/>
                <w:sz w:val="20"/>
                <w:szCs w:val="20"/>
              </w:rPr>
            </w:pPr>
          </w:p>
        </w:tc>
        <w:tc>
          <w:tcPr>
            <w:tcW w:w="3125" w:type="dxa"/>
            <w:shd w:val="clear" w:color="auto" w:fill="auto"/>
            <w:vAlign w:val="center"/>
          </w:tcPr>
          <w:p w14:paraId="19528AE3" w14:textId="6919921E" w:rsidR="00C26797" w:rsidRDefault="00C26797" w:rsidP="00C26797">
            <w:pPr>
              <w:spacing w:line="276" w:lineRule="auto"/>
              <w:jc w:val="right"/>
              <w:rPr>
                <w:rFonts w:ascii="Arial" w:hAnsi="Arial" w:cs="Arial"/>
                <w:b/>
                <w:sz w:val="20"/>
                <w:szCs w:val="20"/>
              </w:rPr>
            </w:pPr>
            <w:r>
              <w:rPr>
                <w:rFonts w:ascii="Arial" w:hAnsi="Arial" w:cs="Arial"/>
                <w:b/>
                <w:sz w:val="20"/>
                <w:szCs w:val="20"/>
              </w:rPr>
              <w:t>Remaining amount</w:t>
            </w:r>
          </w:p>
        </w:tc>
        <w:tc>
          <w:tcPr>
            <w:tcW w:w="1394" w:type="dxa"/>
            <w:shd w:val="clear" w:color="auto" w:fill="auto"/>
            <w:vAlign w:val="center"/>
          </w:tcPr>
          <w:p w14:paraId="0EA6E675" w14:textId="287EB9D4" w:rsidR="00C26797" w:rsidRPr="00C26797" w:rsidRDefault="00C26797" w:rsidP="00C26797">
            <w:pPr>
              <w:spacing w:line="276" w:lineRule="auto"/>
              <w:rPr>
                <w:rFonts w:ascii="Arial" w:hAnsi="Arial" w:cs="Arial"/>
                <w:b/>
                <w:sz w:val="20"/>
                <w:szCs w:val="20"/>
              </w:rPr>
            </w:pPr>
            <w:r>
              <w:rPr>
                <w:rFonts w:ascii="Arial" w:hAnsi="Arial" w:cs="Arial"/>
                <w:b/>
                <w:sz w:val="20"/>
                <w:szCs w:val="20"/>
              </w:rPr>
              <w:t>£3,544.83</w:t>
            </w:r>
          </w:p>
        </w:tc>
        <w:tc>
          <w:tcPr>
            <w:tcW w:w="2426" w:type="dxa"/>
            <w:vAlign w:val="center"/>
          </w:tcPr>
          <w:p w14:paraId="33E3CEA0" w14:textId="77777777" w:rsidR="00C26797" w:rsidRPr="00C26797" w:rsidRDefault="00C26797" w:rsidP="00C26797">
            <w:pPr>
              <w:spacing w:line="276" w:lineRule="auto"/>
              <w:rPr>
                <w:rFonts w:ascii="Arial" w:hAnsi="Arial" w:cs="Arial"/>
                <w:b/>
                <w:sz w:val="18"/>
                <w:szCs w:val="18"/>
              </w:rPr>
            </w:pPr>
          </w:p>
        </w:tc>
      </w:tr>
    </w:tbl>
    <w:p w14:paraId="342BA0E0" w14:textId="6385437D" w:rsidR="00C26797" w:rsidRDefault="00C26797" w:rsidP="00C26797">
      <w:pPr>
        <w:spacing w:line="276" w:lineRule="auto"/>
        <w:ind w:left="993"/>
        <w:jc w:val="both"/>
        <w:rPr>
          <w:rFonts w:ascii="Arial" w:hAnsi="Arial" w:cs="Arial"/>
          <w:sz w:val="20"/>
          <w:szCs w:val="20"/>
        </w:rPr>
      </w:pPr>
    </w:p>
    <w:p w14:paraId="0A7B10BE" w14:textId="7FE8E498" w:rsidR="000F64F7" w:rsidRDefault="000F64F7" w:rsidP="00C26797">
      <w:pPr>
        <w:spacing w:line="276" w:lineRule="auto"/>
        <w:ind w:left="993"/>
        <w:jc w:val="both"/>
        <w:rPr>
          <w:rFonts w:ascii="Arial" w:hAnsi="Arial" w:cs="Arial"/>
          <w:sz w:val="20"/>
          <w:szCs w:val="20"/>
        </w:rPr>
      </w:pPr>
    </w:p>
    <w:p w14:paraId="2496864B" w14:textId="2211851B" w:rsidR="0016485A" w:rsidRDefault="0016485A" w:rsidP="00C26797">
      <w:pPr>
        <w:spacing w:line="276" w:lineRule="auto"/>
        <w:ind w:left="993"/>
        <w:jc w:val="both"/>
        <w:rPr>
          <w:rFonts w:ascii="Arial" w:hAnsi="Arial" w:cs="Arial"/>
          <w:sz w:val="20"/>
          <w:szCs w:val="20"/>
        </w:rPr>
      </w:pPr>
    </w:p>
    <w:p w14:paraId="152C2D49" w14:textId="7F7FAFBE" w:rsidR="0016485A" w:rsidRDefault="0016485A" w:rsidP="00C26797">
      <w:pPr>
        <w:spacing w:line="276" w:lineRule="auto"/>
        <w:ind w:left="993"/>
        <w:jc w:val="both"/>
        <w:rPr>
          <w:rFonts w:ascii="Arial" w:hAnsi="Arial" w:cs="Arial"/>
          <w:sz w:val="20"/>
          <w:szCs w:val="20"/>
        </w:rPr>
      </w:pPr>
    </w:p>
    <w:p w14:paraId="60860C60" w14:textId="1AE939A2" w:rsidR="0016485A" w:rsidRDefault="0016485A" w:rsidP="00C26797">
      <w:pPr>
        <w:spacing w:line="276" w:lineRule="auto"/>
        <w:ind w:left="993"/>
        <w:jc w:val="both"/>
        <w:rPr>
          <w:rFonts w:ascii="Arial" w:hAnsi="Arial" w:cs="Arial"/>
          <w:sz w:val="20"/>
          <w:szCs w:val="20"/>
        </w:rPr>
      </w:pPr>
    </w:p>
    <w:p w14:paraId="0054A9A3" w14:textId="3F40F5C0" w:rsidR="0016485A" w:rsidRDefault="0016485A" w:rsidP="00C26797">
      <w:pPr>
        <w:spacing w:line="276" w:lineRule="auto"/>
        <w:ind w:left="993"/>
        <w:jc w:val="both"/>
        <w:rPr>
          <w:rFonts w:ascii="Arial" w:hAnsi="Arial" w:cs="Arial"/>
          <w:sz w:val="20"/>
          <w:szCs w:val="20"/>
        </w:rPr>
      </w:pPr>
    </w:p>
    <w:p w14:paraId="3A2097E6" w14:textId="7C1E96E5" w:rsidR="0016485A" w:rsidRDefault="0016485A" w:rsidP="00C26797">
      <w:pPr>
        <w:spacing w:line="276" w:lineRule="auto"/>
        <w:ind w:left="993"/>
        <w:jc w:val="both"/>
        <w:rPr>
          <w:rFonts w:ascii="Arial" w:hAnsi="Arial" w:cs="Arial"/>
          <w:sz w:val="20"/>
          <w:szCs w:val="20"/>
        </w:rPr>
      </w:pPr>
    </w:p>
    <w:p w14:paraId="3C8FD636" w14:textId="77777777" w:rsidR="0016485A" w:rsidRDefault="0016485A" w:rsidP="00C26797">
      <w:pPr>
        <w:spacing w:line="276" w:lineRule="auto"/>
        <w:ind w:left="993"/>
        <w:jc w:val="both"/>
        <w:rPr>
          <w:rFonts w:ascii="Arial" w:hAnsi="Arial" w:cs="Arial"/>
          <w:sz w:val="20"/>
          <w:szCs w:val="20"/>
        </w:rPr>
      </w:pPr>
    </w:p>
    <w:p w14:paraId="08C77B09" w14:textId="77777777" w:rsidR="00C26797" w:rsidRPr="00C26797" w:rsidRDefault="00C26797" w:rsidP="00C26797">
      <w:pPr>
        <w:numPr>
          <w:ilvl w:val="0"/>
          <w:numId w:val="21"/>
        </w:numPr>
        <w:spacing w:line="276" w:lineRule="auto"/>
        <w:ind w:left="993" w:hanging="284"/>
        <w:jc w:val="both"/>
        <w:rPr>
          <w:rFonts w:ascii="Arial" w:hAnsi="Arial" w:cs="Arial"/>
          <w:sz w:val="20"/>
          <w:szCs w:val="20"/>
        </w:rPr>
      </w:pPr>
      <w:r w:rsidRPr="00C26797">
        <w:rPr>
          <w:rFonts w:ascii="Arial" w:hAnsi="Arial" w:cs="Arial"/>
          <w:sz w:val="20"/>
          <w:szCs w:val="20"/>
        </w:rPr>
        <w:t>To consider Annual Grant requests</w:t>
      </w:r>
    </w:p>
    <w:p w14:paraId="67C7AA96" w14:textId="77777777" w:rsidR="00C26797" w:rsidRPr="00C26797" w:rsidRDefault="00C26797" w:rsidP="00C26797">
      <w:pPr>
        <w:spacing w:line="276" w:lineRule="auto"/>
        <w:ind w:left="993"/>
        <w:jc w:val="both"/>
        <w:rPr>
          <w:rFonts w:ascii="Arial" w:hAnsi="Arial" w:cs="Arial"/>
          <w:sz w:val="20"/>
          <w:szCs w:val="20"/>
        </w:rPr>
      </w:pPr>
    </w:p>
    <w:tbl>
      <w:tblPr>
        <w:tblpPr w:leftFromText="180" w:rightFromText="180" w:vertAnchor="text" w:horzAnchor="page" w:tblpX="191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084"/>
        <w:gridCol w:w="2084"/>
      </w:tblGrid>
      <w:tr w:rsidR="00490CCA" w:rsidRPr="00C26797" w14:paraId="26EA5FE6" w14:textId="1FCD10C3" w:rsidTr="00773C80">
        <w:tc>
          <w:tcPr>
            <w:tcW w:w="3284" w:type="dxa"/>
            <w:shd w:val="clear" w:color="auto" w:fill="auto"/>
            <w:vAlign w:val="center"/>
          </w:tcPr>
          <w:p w14:paraId="71E81DAC" w14:textId="77777777" w:rsidR="00490CCA" w:rsidRPr="00C26797" w:rsidRDefault="00490CCA" w:rsidP="00773C80">
            <w:pPr>
              <w:spacing w:line="276" w:lineRule="auto"/>
              <w:rPr>
                <w:rFonts w:ascii="Arial" w:hAnsi="Arial" w:cs="Arial"/>
                <w:b/>
                <w:sz w:val="20"/>
                <w:szCs w:val="20"/>
              </w:rPr>
            </w:pPr>
            <w:r w:rsidRPr="00C26797">
              <w:rPr>
                <w:rFonts w:ascii="Arial" w:hAnsi="Arial" w:cs="Arial"/>
                <w:b/>
                <w:sz w:val="20"/>
                <w:szCs w:val="20"/>
              </w:rPr>
              <w:t>Organisation</w:t>
            </w:r>
          </w:p>
        </w:tc>
        <w:tc>
          <w:tcPr>
            <w:tcW w:w="2084" w:type="dxa"/>
            <w:shd w:val="clear" w:color="auto" w:fill="auto"/>
            <w:vAlign w:val="center"/>
          </w:tcPr>
          <w:p w14:paraId="70C73FE0" w14:textId="77777777" w:rsidR="00490CCA" w:rsidRPr="00C26797" w:rsidRDefault="00490CCA" w:rsidP="00773C80">
            <w:pPr>
              <w:spacing w:line="276" w:lineRule="auto"/>
              <w:rPr>
                <w:rFonts w:ascii="Arial" w:hAnsi="Arial" w:cs="Arial"/>
                <w:b/>
                <w:sz w:val="20"/>
                <w:szCs w:val="20"/>
              </w:rPr>
            </w:pPr>
            <w:r w:rsidRPr="00C26797">
              <w:rPr>
                <w:rFonts w:ascii="Arial" w:hAnsi="Arial" w:cs="Arial"/>
                <w:b/>
                <w:sz w:val="20"/>
                <w:szCs w:val="20"/>
              </w:rPr>
              <w:t>Amount requested</w:t>
            </w:r>
          </w:p>
        </w:tc>
        <w:tc>
          <w:tcPr>
            <w:tcW w:w="2084" w:type="dxa"/>
          </w:tcPr>
          <w:p w14:paraId="1908BDE4" w14:textId="157D21AB" w:rsidR="00490CCA" w:rsidRPr="00C26797" w:rsidRDefault="00490CCA" w:rsidP="00773C80">
            <w:pPr>
              <w:spacing w:line="276" w:lineRule="auto"/>
              <w:rPr>
                <w:rFonts w:ascii="Arial" w:hAnsi="Arial" w:cs="Arial"/>
                <w:b/>
                <w:sz w:val="20"/>
                <w:szCs w:val="20"/>
              </w:rPr>
            </w:pPr>
            <w:r>
              <w:rPr>
                <w:rFonts w:ascii="Arial" w:hAnsi="Arial" w:cs="Arial"/>
                <w:b/>
                <w:sz w:val="20"/>
                <w:szCs w:val="20"/>
              </w:rPr>
              <w:t>Outcome</w:t>
            </w:r>
          </w:p>
        </w:tc>
      </w:tr>
      <w:tr w:rsidR="00490CCA" w:rsidRPr="00C26797" w14:paraId="29D1146B" w14:textId="7F699E61" w:rsidTr="00773C80">
        <w:tc>
          <w:tcPr>
            <w:tcW w:w="3284" w:type="dxa"/>
            <w:shd w:val="clear" w:color="auto" w:fill="auto"/>
            <w:vAlign w:val="center"/>
          </w:tcPr>
          <w:p w14:paraId="086DC736" w14:textId="77777777" w:rsidR="00490CCA" w:rsidRPr="00C26797" w:rsidRDefault="00490CCA" w:rsidP="00773C80">
            <w:pPr>
              <w:spacing w:line="276" w:lineRule="auto"/>
              <w:rPr>
                <w:rFonts w:ascii="Arial" w:hAnsi="Arial" w:cs="Arial"/>
                <w:sz w:val="20"/>
                <w:szCs w:val="20"/>
              </w:rPr>
            </w:pPr>
            <w:r w:rsidRPr="00C26797">
              <w:rPr>
                <w:rFonts w:ascii="Arial" w:hAnsi="Arial" w:cs="Arial"/>
                <w:sz w:val="20"/>
                <w:szCs w:val="20"/>
              </w:rPr>
              <w:t>Overton Oracle</w:t>
            </w:r>
          </w:p>
        </w:tc>
        <w:tc>
          <w:tcPr>
            <w:tcW w:w="2084" w:type="dxa"/>
            <w:shd w:val="clear" w:color="auto" w:fill="auto"/>
            <w:vAlign w:val="center"/>
          </w:tcPr>
          <w:p w14:paraId="76800F1F" w14:textId="77777777" w:rsidR="00490CCA" w:rsidRPr="00C26797" w:rsidRDefault="00490CCA" w:rsidP="00773C80">
            <w:pPr>
              <w:spacing w:line="276" w:lineRule="auto"/>
              <w:rPr>
                <w:rFonts w:ascii="Arial" w:hAnsi="Arial" w:cs="Arial"/>
                <w:sz w:val="20"/>
                <w:szCs w:val="20"/>
              </w:rPr>
            </w:pPr>
            <w:r w:rsidRPr="00C26797">
              <w:rPr>
                <w:rFonts w:ascii="Arial" w:hAnsi="Arial" w:cs="Arial"/>
                <w:sz w:val="20"/>
                <w:szCs w:val="20"/>
              </w:rPr>
              <w:t>£   315.00</w:t>
            </w:r>
          </w:p>
        </w:tc>
        <w:tc>
          <w:tcPr>
            <w:tcW w:w="2084" w:type="dxa"/>
          </w:tcPr>
          <w:p w14:paraId="11EDE52E" w14:textId="79D79FED" w:rsidR="00490CCA" w:rsidRPr="00C26797" w:rsidRDefault="00490CCA" w:rsidP="00773C80">
            <w:pPr>
              <w:spacing w:line="276" w:lineRule="auto"/>
              <w:rPr>
                <w:rFonts w:ascii="Arial" w:hAnsi="Arial" w:cs="Arial"/>
                <w:sz w:val="20"/>
                <w:szCs w:val="20"/>
              </w:rPr>
            </w:pPr>
            <w:r>
              <w:rPr>
                <w:rFonts w:ascii="Arial" w:hAnsi="Arial" w:cs="Arial"/>
                <w:sz w:val="20"/>
                <w:szCs w:val="20"/>
              </w:rPr>
              <w:t>Granted</w:t>
            </w:r>
          </w:p>
        </w:tc>
      </w:tr>
      <w:tr w:rsidR="00490CCA" w:rsidRPr="00C26797" w14:paraId="7CA22CDD" w14:textId="6E7DC596" w:rsidTr="00773C80">
        <w:tc>
          <w:tcPr>
            <w:tcW w:w="3284" w:type="dxa"/>
            <w:shd w:val="clear" w:color="auto" w:fill="auto"/>
            <w:vAlign w:val="center"/>
          </w:tcPr>
          <w:p w14:paraId="550925F6" w14:textId="77777777" w:rsidR="00490CCA" w:rsidRPr="00C26797" w:rsidRDefault="00490CCA" w:rsidP="00773C80">
            <w:pPr>
              <w:spacing w:line="276" w:lineRule="auto"/>
              <w:rPr>
                <w:rFonts w:ascii="Arial" w:hAnsi="Arial" w:cs="Arial"/>
                <w:sz w:val="20"/>
                <w:szCs w:val="20"/>
              </w:rPr>
            </w:pPr>
            <w:r w:rsidRPr="00C26797">
              <w:rPr>
                <w:rFonts w:ascii="Arial" w:hAnsi="Arial" w:cs="Arial"/>
                <w:sz w:val="20"/>
                <w:szCs w:val="20"/>
              </w:rPr>
              <w:t>Overton Twinning Association</w:t>
            </w:r>
          </w:p>
        </w:tc>
        <w:tc>
          <w:tcPr>
            <w:tcW w:w="2084" w:type="dxa"/>
            <w:shd w:val="clear" w:color="auto" w:fill="auto"/>
            <w:vAlign w:val="center"/>
          </w:tcPr>
          <w:p w14:paraId="5B022715" w14:textId="77777777" w:rsidR="00490CCA" w:rsidRPr="00C26797" w:rsidRDefault="00490CCA" w:rsidP="00773C80">
            <w:pPr>
              <w:spacing w:line="276" w:lineRule="auto"/>
              <w:rPr>
                <w:rFonts w:ascii="Arial" w:hAnsi="Arial" w:cs="Arial"/>
                <w:sz w:val="20"/>
                <w:szCs w:val="20"/>
              </w:rPr>
            </w:pPr>
            <w:r w:rsidRPr="00C26797">
              <w:rPr>
                <w:rFonts w:ascii="Arial" w:hAnsi="Arial" w:cs="Arial"/>
                <w:sz w:val="20"/>
                <w:szCs w:val="20"/>
              </w:rPr>
              <w:t>£   400.00</w:t>
            </w:r>
          </w:p>
        </w:tc>
        <w:tc>
          <w:tcPr>
            <w:tcW w:w="2084" w:type="dxa"/>
          </w:tcPr>
          <w:p w14:paraId="6A120E51" w14:textId="55FBC9E6" w:rsidR="00490CCA" w:rsidRPr="00C26797" w:rsidRDefault="00490CCA" w:rsidP="00773C80">
            <w:pPr>
              <w:spacing w:line="276" w:lineRule="auto"/>
              <w:rPr>
                <w:rFonts w:ascii="Arial" w:hAnsi="Arial" w:cs="Arial"/>
                <w:sz w:val="20"/>
                <w:szCs w:val="20"/>
              </w:rPr>
            </w:pPr>
            <w:r>
              <w:rPr>
                <w:rFonts w:ascii="Arial" w:hAnsi="Arial" w:cs="Arial"/>
                <w:sz w:val="20"/>
                <w:szCs w:val="20"/>
              </w:rPr>
              <w:t>Granted</w:t>
            </w:r>
          </w:p>
        </w:tc>
      </w:tr>
      <w:tr w:rsidR="00490CCA" w:rsidRPr="00C26797" w14:paraId="00FD9641" w14:textId="51BC18F5" w:rsidTr="00773C80">
        <w:tc>
          <w:tcPr>
            <w:tcW w:w="3284" w:type="dxa"/>
            <w:shd w:val="clear" w:color="auto" w:fill="auto"/>
            <w:vAlign w:val="center"/>
          </w:tcPr>
          <w:p w14:paraId="74A00B20" w14:textId="77777777" w:rsidR="00490CCA" w:rsidRPr="00C26797" w:rsidRDefault="00490CCA" w:rsidP="00773C80">
            <w:pPr>
              <w:spacing w:line="276" w:lineRule="auto"/>
              <w:rPr>
                <w:rFonts w:ascii="Arial" w:hAnsi="Arial" w:cs="Arial"/>
                <w:sz w:val="20"/>
                <w:szCs w:val="20"/>
              </w:rPr>
            </w:pPr>
            <w:r w:rsidRPr="00C26797">
              <w:rPr>
                <w:rFonts w:ascii="Arial" w:hAnsi="Arial" w:cs="Arial"/>
                <w:sz w:val="20"/>
                <w:szCs w:val="20"/>
              </w:rPr>
              <w:t>Poppy Appeal (RBL)</w:t>
            </w:r>
          </w:p>
        </w:tc>
        <w:tc>
          <w:tcPr>
            <w:tcW w:w="2084" w:type="dxa"/>
            <w:shd w:val="clear" w:color="auto" w:fill="auto"/>
            <w:vAlign w:val="center"/>
          </w:tcPr>
          <w:p w14:paraId="3AD7B9BF" w14:textId="77777777" w:rsidR="00490CCA" w:rsidRPr="00C26797" w:rsidRDefault="00490CCA" w:rsidP="00773C80">
            <w:pPr>
              <w:spacing w:line="276" w:lineRule="auto"/>
              <w:rPr>
                <w:rFonts w:ascii="Arial" w:hAnsi="Arial" w:cs="Arial"/>
                <w:sz w:val="20"/>
                <w:szCs w:val="20"/>
              </w:rPr>
            </w:pPr>
            <w:r w:rsidRPr="00C26797">
              <w:rPr>
                <w:rFonts w:ascii="Arial" w:hAnsi="Arial" w:cs="Arial"/>
                <w:sz w:val="20"/>
                <w:szCs w:val="20"/>
              </w:rPr>
              <w:t>£     50.00</w:t>
            </w:r>
          </w:p>
        </w:tc>
        <w:tc>
          <w:tcPr>
            <w:tcW w:w="2084" w:type="dxa"/>
          </w:tcPr>
          <w:p w14:paraId="38165F8C" w14:textId="214EB7A6" w:rsidR="00490CCA" w:rsidRPr="00C26797" w:rsidRDefault="00490CCA" w:rsidP="00773C80">
            <w:pPr>
              <w:spacing w:line="276" w:lineRule="auto"/>
              <w:rPr>
                <w:rFonts w:ascii="Arial" w:hAnsi="Arial" w:cs="Arial"/>
                <w:sz w:val="20"/>
                <w:szCs w:val="20"/>
              </w:rPr>
            </w:pPr>
            <w:r>
              <w:rPr>
                <w:rFonts w:ascii="Arial" w:hAnsi="Arial" w:cs="Arial"/>
                <w:sz w:val="20"/>
                <w:szCs w:val="20"/>
              </w:rPr>
              <w:t>Granted</w:t>
            </w:r>
          </w:p>
        </w:tc>
      </w:tr>
      <w:tr w:rsidR="00490CCA" w:rsidRPr="00C26797" w14:paraId="3DA8BD5A" w14:textId="4D5C50F4" w:rsidTr="00773C80">
        <w:tc>
          <w:tcPr>
            <w:tcW w:w="3284" w:type="dxa"/>
            <w:shd w:val="clear" w:color="auto" w:fill="auto"/>
            <w:vAlign w:val="center"/>
          </w:tcPr>
          <w:p w14:paraId="1B79E221" w14:textId="77777777" w:rsidR="00490CCA" w:rsidRPr="00C26797" w:rsidRDefault="00490CCA" w:rsidP="00773C80">
            <w:pPr>
              <w:spacing w:line="276" w:lineRule="auto"/>
              <w:rPr>
                <w:rFonts w:ascii="Arial" w:hAnsi="Arial" w:cs="Arial"/>
                <w:sz w:val="20"/>
                <w:szCs w:val="20"/>
              </w:rPr>
            </w:pPr>
            <w:r w:rsidRPr="00C26797">
              <w:rPr>
                <w:rFonts w:ascii="Arial" w:hAnsi="Arial" w:cs="Arial"/>
                <w:sz w:val="20"/>
                <w:szCs w:val="20"/>
              </w:rPr>
              <w:t>Overton Playcentre</w:t>
            </w:r>
          </w:p>
        </w:tc>
        <w:tc>
          <w:tcPr>
            <w:tcW w:w="2084" w:type="dxa"/>
            <w:shd w:val="clear" w:color="auto" w:fill="auto"/>
            <w:vAlign w:val="center"/>
          </w:tcPr>
          <w:p w14:paraId="2DE4CD67" w14:textId="77777777" w:rsidR="00490CCA" w:rsidRPr="00C26797" w:rsidRDefault="00490CCA" w:rsidP="00773C80">
            <w:pPr>
              <w:spacing w:line="276" w:lineRule="auto"/>
              <w:rPr>
                <w:rFonts w:ascii="Arial" w:hAnsi="Arial" w:cs="Arial"/>
                <w:sz w:val="20"/>
                <w:szCs w:val="20"/>
              </w:rPr>
            </w:pPr>
            <w:r w:rsidRPr="00C26797">
              <w:rPr>
                <w:rFonts w:ascii="Arial" w:hAnsi="Arial" w:cs="Arial"/>
                <w:sz w:val="20"/>
                <w:szCs w:val="20"/>
              </w:rPr>
              <w:t>£   350.00</w:t>
            </w:r>
          </w:p>
        </w:tc>
        <w:tc>
          <w:tcPr>
            <w:tcW w:w="2084" w:type="dxa"/>
          </w:tcPr>
          <w:p w14:paraId="699A8B56" w14:textId="7F3B25EE" w:rsidR="00490CCA" w:rsidRPr="00C26797" w:rsidRDefault="00490CCA" w:rsidP="00773C80">
            <w:pPr>
              <w:spacing w:line="276" w:lineRule="auto"/>
              <w:rPr>
                <w:rFonts w:ascii="Arial" w:hAnsi="Arial" w:cs="Arial"/>
                <w:sz w:val="20"/>
                <w:szCs w:val="20"/>
              </w:rPr>
            </w:pPr>
            <w:r>
              <w:rPr>
                <w:rFonts w:ascii="Arial" w:hAnsi="Arial" w:cs="Arial"/>
                <w:sz w:val="20"/>
                <w:szCs w:val="20"/>
              </w:rPr>
              <w:t>Granted</w:t>
            </w:r>
          </w:p>
        </w:tc>
      </w:tr>
      <w:tr w:rsidR="00490CCA" w:rsidRPr="00C26797" w14:paraId="7E9D818A" w14:textId="68E05541" w:rsidTr="00773C80">
        <w:tc>
          <w:tcPr>
            <w:tcW w:w="3284" w:type="dxa"/>
            <w:shd w:val="clear" w:color="auto" w:fill="auto"/>
            <w:vAlign w:val="center"/>
          </w:tcPr>
          <w:p w14:paraId="0D74E81F" w14:textId="77777777" w:rsidR="00490CCA" w:rsidRPr="00C26797" w:rsidRDefault="00490CCA" w:rsidP="00773C80">
            <w:pPr>
              <w:spacing w:line="276" w:lineRule="auto"/>
              <w:jc w:val="right"/>
              <w:rPr>
                <w:rFonts w:ascii="Arial" w:hAnsi="Arial" w:cs="Arial"/>
                <w:b/>
                <w:sz w:val="20"/>
                <w:szCs w:val="20"/>
              </w:rPr>
            </w:pPr>
            <w:r w:rsidRPr="00C26797">
              <w:rPr>
                <w:rFonts w:ascii="Arial" w:hAnsi="Arial" w:cs="Arial"/>
                <w:b/>
                <w:sz w:val="20"/>
                <w:szCs w:val="20"/>
              </w:rPr>
              <w:t>Total</w:t>
            </w:r>
          </w:p>
        </w:tc>
        <w:tc>
          <w:tcPr>
            <w:tcW w:w="2084" w:type="dxa"/>
            <w:shd w:val="clear" w:color="auto" w:fill="auto"/>
            <w:vAlign w:val="center"/>
          </w:tcPr>
          <w:p w14:paraId="58F9B4E4" w14:textId="77777777" w:rsidR="00490CCA" w:rsidRPr="00C26797" w:rsidRDefault="00490CCA" w:rsidP="00773C80">
            <w:pPr>
              <w:spacing w:line="276" w:lineRule="auto"/>
              <w:rPr>
                <w:rFonts w:ascii="Arial" w:hAnsi="Arial" w:cs="Arial"/>
                <w:b/>
                <w:sz w:val="20"/>
                <w:szCs w:val="20"/>
              </w:rPr>
            </w:pPr>
            <w:r w:rsidRPr="00C26797">
              <w:rPr>
                <w:rFonts w:ascii="Arial" w:hAnsi="Arial" w:cs="Arial"/>
                <w:b/>
                <w:sz w:val="20"/>
                <w:szCs w:val="20"/>
              </w:rPr>
              <w:t>£1,115.00</w:t>
            </w:r>
          </w:p>
        </w:tc>
        <w:tc>
          <w:tcPr>
            <w:tcW w:w="2084" w:type="dxa"/>
          </w:tcPr>
          <w:p w14:paraId="013397DA" w14:textId="77777777" w:rsidR="00490CCA" w:rsidRPr="00C26797" w:rsidRDefault="00490CCA" w:rsidP="00773C80">
            <w:pPr>
              <w:spacing w:line="276" w:lineRule="auto"/>
              <w:rPr>
                <w:rFonts w:ascii="Arial" w:hAnsi="Arial" w:cs="Arial"/>
                <w:b/>
                <w:sz w:val="20"/>
                <w:szCs w:val="20"/>
              </w:rPr>
            </w:pPr>
          </w:p>
        </w:tc>
      </w:tr>
    </w:tbl>
    <w:p w14:paraId="7B7F8EDA" w14:textId="77777777" w:rsidR="00C26797" w:rsidRPr="00C26797" w:rsidRDefault="00C26797" w:rsidP="00C26797">
      <w:pPr>
        <w:spacing w:line="276" w:lineRule="auto"/>
        <w:ind w:left="993"/>
        <w:jc w:val="both"/>
        <w:rPr>
          <w:rFonts w:ascii="Arial" w:hAnsi="Arial" w:cs="Arial"/>
          <w:sz w:val="20"/>
          <w:szCs w:val="20"/>
        </w:rPr>
      </w:pPr>
    </w:p>
    <w:p w14:paraId="67984DFC" w14:textId="77777777" w:rsidR="00C26797" w:rsidRPr="00C26797" w:rsidRDefault="00C26797" w:rsidP="00C26797">
      <w:pPr>
        <w:spacing w:line="276" w:lineRule="auto"/>
        <w:ind w:left="993"/>
        <w:jc w:val="both"/>
        <w:rPr>
          <w:rFonts w:ascii="Arial" w:hAnsi="Arial" w:cs="Arial"/>
          <w:sz w:val="20"/>
          <w:szCs w:val="20"/>
        </w:rPr>
      </w:pPr>
    </w:p>
    <w:p w14:paraId="58F4A213" w14:textId="77777777" w:rsidR="00C26797" w:rsidRPr="00C26797" w:rsidRDefault="00C26797" w:rsidP="00C26797">
      <w:pPr>
        <w:spacing w:line="276" w:lineRule="auto"/>
        <w:ind w:left="993"/>
        <w:jc w:val="both"/>
        <w:rPr>
          <w:rFonts w:ascii="Arial" w:hAnsi="Arial" w:cs="Arial"/>
          <w:sz w:val="20"/>
          <w:szCs w:val="20"/>
        </w:rPr>
      </w:pPr>
    </w:p>
    <w:p w14:paraId="3BFA9176" w14:textId="77777777" w:rsidR="00C26797" w:rsidRPr="00C26797" w:rsidRDefault="00C26797" w:rsidP="00C26797">
      <w:pPr>
        <w:spacing w:line="276" w:lineRule="auto"/>
        <w:ind w:left="993"/>
        <w:jc w:val="both"/>
        <w:rPr>
          <w:rFonts w:ascii="Arial" w:hAnsi="Arial" w:cs="Arial"/>
          <w:sz w:val="20"/>
          <w:szCs w:val="20"/>
        </w:rPr>
      </w:pPr>
    </w:p>
    <w:p w14:paraId="16AB3E8D" w14:textId="77777777" w:rsidR="00C26797" w:rsidRPr="00C26797" w:rsidRDefault="00C26797" w:rsidP="00C26797">
      <w:pPr>
        <w:spacing w:line="276" w:lineRule="auto"/>
        <w:ind w:left="993"/>
        <w:jc w:val="both"/>
        <w:rPr>
          <w:rFonts w:ascii="Arial" w:hAnsi="Arial" w:cs="Arial"/>
          <w:sz w:val="20"/>
          <w:szCs w:val="20"/>
        </w:rPr>
      </w:pPr>
    </w:p>
    <w:p w14:paraId="428B632A" w14:textId="77777777" w:rsidR="00C26797" w:rsidRPr="00C26797" w:rsidRDefault="00C26797" w:rsidP="00C26797">
      <w:pPr>
        <w:spacing w:line="276" w:lineRule="auto"/>
        <w:ind w:left="993"/>
        <w:jc w:val="both"/>
        <w:rPr>
          <w:rFonts w:ascii="Arial" w:hAnsi="Arial" w:cs="Arial"/>
          <w:sz w:val="20"/>
          <w:szCs w:val="20"/>
        </w:rPr>
      </w:pPr>
    </w:p>
    <w:p w14:paraId="78682815" w14:textId="77777777" w:rsidR="00C26797" w:rsidRPr="00C26797" w:rsidRDefault="00C26797" w:rsidP="00C26797">
      <w:pPr>
        <w:spacing w:line="276" w:lineRule="auto"/>
        <w:ind w:left="993"/>
        <w:jc w:val="both"/>
        <w:rPr>
          <w:rFonts w:ascii="Arial" w:hAnsi="Arial" w:cs="Arial"/>
          <w:sz w:val="20"/>
          <w:szCs w:val="20"/>
        </w:rPr>
      </w:pPr>
    </w:p>
    <w:p w14:paraId="4ED6A810" w14:textId="29E37AB2" w:rsidR="00C26797" w:rsidRDefault="00C26797" w:rsidP="00C26797">
      <w:pPr>
        <w:numPr>
          <w:ilvl w:val="0"/>
          <w:numId w:val="21"/>
        </w:numPr>
        <w:ind w:left="1276" w:hanging="425"/>
        <w:jc w:val="both"/>
        <w:rPr>
          <w:rFonts w:ascii="Arial" w:hAnsi="Arial" w:cs="Arial"/>
          <w:sz w:val="20"/>
          <w:szCs w:val="20"/>
          <w:lang w:eastAsia="en-GB"/>
        </w:rPr>
      </w:pPr>
      <w:r w:rsidRPr="00C26797">
        <w:rPr>
          <w:rFonts w:ascii="Arial" w:hAnsi="Arial" w:cs="Arial"/>
          <w:sz w:val="20"/>
          <w:szCs w:val="20"/>
        </w:rPr>
        <w:t>Members to discuss the council’s input to provide an improved facility and basic maintenance in relation to the Football Pavilion (</w:t>
      </w:r>
      <w:r w:rsidR="00806537">
        <w:rPr>
          <w:rFonts w:ascii="Arial" w:hAnsi="Arial" w:cs="Arial"/>
          <w:sz w:val="20"/>
          <w:szCs w:val="20"/>
        </w:rPr>
        <w:t>an</w:t>
      </w:r>
      <w:r w:rsidRPr="00C26797">
        <w:rPr>
          <w:rFonts w:ascii="Arial" w:hAnsi="Arial" w:cs="Arial"/>
          <w:sz w:val="20"/>
          <w:szCs w:val="20"/>
        </w:rPr>
        <w:t xml:space="preserve"> OCC asset).  Upkeep funding (internal/external) was discussed during Amenities Committee meeting and it was agreed to consider these figures when the Precept is set -  </w:t>
      </w:r>
      <w:r w:rsidRPr="000F64F7">
        <w:rPr>
          <w:rFonts w:ascii="Arial" w:hAnsi="Arial" w:cs="Arial"/>
          <w:sz w:val="20"/>
          <w:szCs w:val="20"/>
        </w:rPr>
        <w:t>Cllr Lynch</w:t>
      </w:r>
      <w:r w:rsidR="000F64F7">
        <w:rPr>
          <w:rFonts w:ascii="Arial" w:hAnsi="Arial" w:cs="Arial"/>
          <w:sz w:val="20"/>
          <w:szCs w:val="20"/>
        </w:rPr>
        <w:t xml:space="preserve"> requested members consider upgrading areas of the internal ceiling, add lagging in the roof area and repair/replace the external guttering. </w:t>
      </w:r>
    </w:p>
    <w:p w14:paraId="6F25C125" w14:textId="7C283C07" w:rsidR="000F64F7" w:rsidRPr="00C26797" w:rsidRDefault="000F64F7" w:rsidP="000F64F7">
      <w:pPr>
        <w:ind w:left="1276"/>
        <w:jc w:val="both"/>
        <w:rPr>
          <w:rFonts w:ascii="Arial" w:hAnsi="Arial" w:cs="Arial"/>
          <w:sz w:val="20"/>
          <w:szCs w:val="20"/>
          <w:lang w:eastAsia="en-GB"/>
        </w:rPr>
      </w:pPr>
      <w:r>
        <w:rPr>
          <w:rFonts w:ascii="Arial" w:hAnsi="Arial" w:cs="Arial"/>
          <w:b/>
          <w:sz w:val="20"/>
          <w:szCs w:val="20"/>
        </w:rPr>
        <w:t xml:space="preserve">Resolution: </w:t>
      </w:r>
      <w:r w:rsidRPr="000F64F7">
        <w:rPr>
          <w:rFonts w:ascii="Arial" w:hAnsi="Arial" w:cs="Arial"/>
          <w:sz w:val="20"/>
          <w:szCs w:val="20"/>
        </w:rPr>
        <w:t>It was agreed that some of the money in the Community Chest Grant, which was allocated to the Football Club, will be used for this refurbishment.</w:t>
      </w:r>
    </w:p>
    <w:p w14:paraId="1BFA4029" w14:textId="77777777" w:rsidR="00C26797" w:rsidRPr="00C26797" w:rsidRDefault="00C26797" w:rsidP="00C26797">
      <w:pPr>
        <w:ind w:left="1276" w:hanging="425"/>
        <w:jc w:val="both"/>
        <w:rPr>
          <w:rFonts w:ascii="Arial" w:hAnsi="Arial" w:cs="Arial"/>
          <w:sz w:val="20"/>
          <w:szCs w:val="20"/>
          <w:lang w:eastAsia="en-GB"/>
        </w:rPr>
      </w:pPr>
    </w:p>
    <w:p w14:paraId="6A7C3045" w14:textId="202F7A82" w:rsidR="00C26797" w:rsidRPr="00C26797" w:rsidRDefault="00C26797" w:rsidP="00C26797">
      <w:pPr>
        <w:numPr>
          <w:ilvl w:val="0"/>
          <w:numId w:val="21"/>
        </w:numPr>
        <w:spacing w:line="276" w:lineRule="auto"/>
        <w:ind w:left="1276" w:hanging="425"/>
        <w:jc w:val="both"/>
        <w:rPr>
          <w:rFonts w:ascii="Arial" w:hAnsi="Arial" w:cs="Arial"/>
          <w:sz w:val="20"/>
          <w:szCs w:val="20"/>
        </w:rPr>
      </w:pPr>
      <w:r w:rsidRPr="00C26797">
        <w:rPr>
          <w:rFonts w:ascii="Arial" w:hAnsi="Arial" w:cs="Arial"/>
          <w:sz w:val="20"/>
          <w:szCs w:val="20"/>
        </w:rPr>
        <w:t xml:space="preserve">Update on Overton Library Consultation Working Party meeting- </w:t>
      </w:r>
      <w:r w:rsidR="008A2C96">
        <w:rPr>
          <w:rFonts w:ascii="Arial" w:hAnsi="Arial" w:cs="Arial"/>
          <w:b/>
          <w:sz w:val="20"/>
          <w:szCs w:val="20"/>
        </w:rPr>
        <w:t>See Agenda item 5.</w:t>
      </w:r>
    </w:p>
    <w:p w14:paraId="3954BCEE" w14:textId="77777777" w:rsidR="00C26797" w:rsidRPr="00C26797" w:rsidRDefault="00C26797" w:rsidP="00C26797">
      <w:pPr>
        <w:ind w:left="1276" w:hanging="425"/>
        <w:jc w:val="both"/>
        <w:rPr>
          <w:rFonts w:ascii="Arial" w:hAnsi="Arial" w:cs="Arial"/>
          <w:sz w:val="20"/>
          <w:szCs w:val="20"/>
          <w:lang w:eastAsia="en-GB"/>
        </w:rPr>
      </w:pPr>
    </w:p>
    <w:p w14:paraId="02E0C597" w14:textId="3D1BA9DE" w:rsidR="00C26797" w:rsidRPr="00C26797" w:rsidRDefault="00C26797" w:rsidP="00C26797">
      <w:pPr>
        <w:numPr>
          <w:ilvl w:val="0"/>
          <w:numId w:val="21"/>
        </w:numPr>
        <w:ind w:left="1276" w:hanging="425"/>
        <w:jc w:val="both"/>
        <w:rPr>
          <w:rFonts w:ascii="Arial" w:hAnsi="Arial" w:cs="Arial"/>
          <w:sz w:val="20"/>
          <w:szCs w:val="20"/>
          <w:lang w:eastAsia="en-GB"/>
        </w:rPr>
      </w:pPr>
      <w:r w:rsidRPr="00C26797">
        <w:rPr>
          <w:rFonts w:ascii="Arial" w:hAnsi="Arial" w:cs="Arial"/>
          <w:sz w:val="20"/>
          <w:szCs w:val="20"/>
        </w:rPr>
        <w:t>Meeting held with the Village Hall Trust to discuss their funding request to employ an Administrator (Cllr Copeman will leave the meeti</w:t>
      </w:r>
      <w:r w:rsidR="008A2C96">
        <w:rPr>
          <w:rFonts w:ascii="Arial" w:hAnsi="Arial" w:cs="Arial"/>
          <w:sz w:val="20"/>
          <w:szCs w:val="20"/>
        </w:rPr>
        <w:t xml:space="preserve">ng when this item is discussed) – </w:t>
      </w:r>
      <w:r w:rsidR="008A2C96">
        <w:rPr>
          <w:rFonts w:ascii="Arial" w:hAnsi="Arial" w:cs="Arial"/>
          <w:b/>
          <w:sz w:val="20"/>
          <w:szCs w:val="20"/>
        </w:rPr>
        <w:t>To be discussed at the end of the meeting.</w:t>
      </w:r>
    </w:p>
    <w:p w14:paraId="0408DE24" w14:textId="77777777" w:rsidR="00C26797" w:rsidRPr="00C26797" w:rsidRDefault="00C26797" w:rsidP="00C26797">
      <w:pPr>
        <w:pStyle w:val="ListParagraph"/>
        <w:ind w:left="1276" w:hanging="425"/>
        <w:rPr>
          <w:rFonts w:ascii="Arial" w:hAnsi="Arial" w:cs="Arial"/>
          <w:sz w:val="20"/>
          <w:szCs w:val="20"/>
          <w:lang w:eastAsia="en-GB"/>
        </w:rPr>
      </w:pPr>
    </w:p>
    <w:p w14:paraId="633ECBF7" w14:textId="77777777" w:rsidR="00C26797" w:rsidRPr="00C26797" w:rsidRDefault="00C26797" w:rsidP="00C26797">
      <w:pPr>
        <w:numPr>
          <w:ilvl w:val="0"/>
          <w:numId w:val="21"/>
        </w:numPr>
        <w:ind w:left="1276" w:hanging="425"/>
        <w:jc w:val="both"/>
        <w:rPr>
          <w:rFonts w:ascii="Arial" w:hAnsi="Arial" w:cs="Arial"/>
          <w:sz w:val="20"/>
          <w:szCs w:val="20"/>
          <w:lang w:eastAsia="en-GB"/>
        </w:rPr>
      </w:pPr>
      <w:r w:rsidRPr="00C26797">
        <w:rPr>
          <w:rFonts w:ascii="Arial" w:hAnsi="Arial" w:cs="Arial"/>
          <w:sz w:val="20"/>
          <w:szCs w:val="20"/>
          <w:lang w:eastAsia="en-GB"/>
        </w:rPr>
        <w:t>For Information Only: Christmas Tree has been donated to occ to be used outside the Village Hall this year.</w:t>
      </w:r>
    </w:p>
    <w:p w14:paraId="7B23BF19" w14:textId="77777777" w:rsidR="00C26797" w:rsidRPr="00C26797" w:rsidRDefault="00C26797" w:rsidP="00C26797">
      <w:pPr>
        <w:pStyle w:val="ListParagraph"/>
        <w:rPr>
          <w:rFonts w:ascii="Arial" w:hAnsi="Arial" w:cs="Arial"/>
          <w:sz w:val="20"/>
          <w:szCs w:val="20"/>
          <w:lang w:eastAsia="en-GB"/>
        </w:rPr>
      </w:pPr>
    </w:p>
    <w:p w14:paraId="25672715" w14:textId="0361E542" w:rsidR="00C26797" w:rsidRDefault="00C26797" w:rsidP="00C26797">
      <w:pPr>
        <w:numPr>
          <w:ilvl w:val="0"/>
          <w:numId w:val="21"/>
        </w:numPr>
        <w:ind w:left="1276" w:hanging="425"/>
        <w:jc w:val="both"/>
        <w:rPr>
          <w:rFonts w:ascii="Arial" w:hAnsi="Arial" w:cs="Arial"/>
          <w:sz w:val="20"/>
          <w:szCs w:val="20"/>
          <w:lang w:eastAsia="en-GB"/>
        </w:rPr>
      </w:pPr>
      <w:r w:rsidRPr="00C26797">
        <w:rPr>
          <w:rFonts w:ascii="Arial" w:hAnsi="Arial" w:cs="Arial"/>
          <w:sz w:val="20"/>
          <w:szCs w:val="20"/>
          <w:lang w:eastAsia="en-GB"/>
        </w:rPr>
        <w:t xml:space="preserve">Approval of Draft Lease for the Playingfield </w:t>
      </w:r>
    </w:p>
    <w:p w14:paraId="600AAB47" w14:textId="77777777" w:rsidR="008A2C96" w:rsidRDefault="008A2C96" w:rsidP="008A2C96">
      <w:pPr>
        <w:pStyle w:val="ListParagraph"/>
        <w:rPr>
          <w:rFonts w:ascii="Arial" w:hAnsi="Arial" w:cs="Arial"/>
          <w:sz w:val="20"/>
          <w:szCs w:val="20"/>
          <w:lang w:eastAsia="en-GB"/>
        </w:rPr>
      </w:pPr>
    </w:p>
    <w:p w14:paraId="5DA4B62B" w14:textId="3336A298" w:rsidR="008A2C96" w:rsidRPr="008A2C96" w:rsidRDefault="008A2C96" w:rsidP="008A2C96">
      <w:pPr>
        <w:ind w:left="1276"/>
        <w:jc w:val="both"/>
        <w:rPr>
          <w:rFonts w:ascii="Arial" w:hAnsi="Arial" w:cs="Arial"/>
          <w:b/>
          <w:sz w:val="20"/>
          <w:szCs w:val="20"/>
          <w:lang w:eastAsia="en-GB"/>
        </w:rPr>
      </w:pPr>
      <w:r>
        <w:rPr>
          <w:rFonts w:ascii="Arial" w:hAnsi="Arial" w:cs="Arial"/>
          <w:b/>
          <w:sz w:val="20"/>
          <w:szCs w:val="20"/>
          <w:lang w:eastAsia="en-GB"/>
        </w:rPr>
        <w:t>Resolution: Members approved the draft lease.</w:t>
      </w:r>
    </w:p>
    <w:p w14:paraId="015313FE" w14:textId="77777777" w:rsidR="00C26797" w:rsidRPr="00C26797" w:rsidRDefault="00C26797" w:rsidP="00C26797">
      <w:pPr>
        <w:pStyle w:val="ListParagraph"/>
        <w:ind w:left="1276" w:hanging="425"/>
        <w:rPr>
          <w:rFonts w:ascii="Arial" w:hAnsi="Arial" w:cs="Arial"/>
          <w:sz w:val="20"/>
          <w:szCs w:val="20"/>
          <w:lang w:eastAsia="en-GB"/>
        </w:rPr>
      </w:pPr>
    </w:p>
    <w:p w14:paraId="6B32B610" w14:textId="77777777" w:rsidR="00C26797" w:rsidRPr="00C26797" w:rsidRDefault="00C26797" w:rsidP="00C26797">
      <w:pPr>
        <w:numPr>
          <w:ilvl w:val="0"/>
          <w:numId w:val="21"/>
        </w:numPr>
        <w:ind w:left="1276" w:hanging="425"/>
        <w:rPr>
          <w:rFonts w:ascii="Arial" w:eastAsia="Calibri" w:hAnsi="Arial" w:cs="Arial"/>
          <w:bCs/>
          <w:sz w:val="20"/>
          <w:szCs w:val="20"/>
        </w:rPr>
      </w:pPr>
      <w:r w:rsidRPr="00C26797">
        <w:rPr>
          <w:rFonts w:ascii="Arial" w:eastAsia="Calibri" w:hAnsi="Arial" w:cs="Arial"/>
          <w:bCs/>
          <w:sz w:val="20"/>
          <w:szCs w:val="20"/>
        </w:rPr>
        <w:t>Approval and Adoption of the following policies – emailed to member prior to the meeting</w:t>
      </w:r>
    </w:p>
    <w:p w14:paraId="137F65E6" w14:textId="77777777" w:rsidR="00C26797" w:rsidRPr="00C26797" w:rsidRDefault="00C26797" w:rsidP="00C26797">
      <w:pPr>
        <w:pStyle w:val="ListParagraph"/>
        <w:ind w:left="1276" w:hanging="425"/>
        <w:rPr>
          <w:rFonts w:ascii="Arial" w:hAnsi="Arial" w:cs="Arial"/>
          <w:bCs/>
          <w:sz w:val="20"/>
          <w:szCs w:val="20"/>
        </w:rPr>
      </w:pPr>
    </w:p>
    <w:p w14:paraId="1974DEBB" w14:textId="77777777" w:rsidR="00C26797" w:rsidRPr="00C26797" w:rsidRDefault="00C26797" w:rsidP="00C26797">
      <w:pPr>
        <w:numPr>
          <w:ilvl w:val="0"/>
          <w:numId w:val="22"/>
        </w:numPr>
        <w:ind w:left="1701" w:hanging="425"/>
        <w:rPr>
          <w:rFonts w:ascii="Arial" w:eastAsia="Calibri" w:hAnsi="Arial" w:cs="Arial"/>
          <w:bCs/>
          <w:sz w:val="20"/>
          <w:szCs w:val="20"/>
        </w:rPr>
      </w:pPr>
      <w:r w:rsidRPr="00C26797">
        <w:rPr>
          <w:rFonts w:ascii="Arial" w:eastAsia="Calibri" w:hAnsi="Arial" w:cs="Arial"/>
          <w:bCs/>
          <w:sz w:val="20"/>
          <w:szCs w:val="20"/>
        </w:rPr>
        <w:t>Approval of the Environmental Policy</w:t>
      </w:r>
    </w:p>
    <w:p w14:paraId="33916BEC" w14:textId="77777777" w:rsidR="00C26797" w:rsidRPr="00C26797" w:rsidRDefault="00C26797" w:rsidP="00C26797">
      <w:pPr>
        <w:numPr>
          <w:ilvl w:val="0"/>
          <w:numId w:val="22"/>
        </w:numPr>
        <w:ind w:left="1701" w:hanging="425"/>
        <w:rPr>
          <w:rFonts w:ascii="Arial" w:eastAsia="Calibri" w:hAnsi="Arial" w:cs="Arial"/>
          <w:bCs/>
          <w:sz w:val="20"/>
          <w:szCs w:val="20"/>
        </w:rPr>
      </w:pPr>
      <w:r w:rsidRPr="00C26797">
        <w:rPr>
          <w:rFonts w:ascii="Arial" w:eastAsia="Calibri" w:hAnsi="Arial" w:cs="Arial"/>
          <w:bCs/>
          <w:sz w:val="20"/>
          <w:szCs w:val="20"/>
        </w:rPr>
        <w:t>Approval of Equality Policy</w:t>
      </w:r>
    </w:p>
    <w:p w14:paraId="6CE61B37" w14:textId="77777777" w:rsidR="00C26797" w:rsidRPr="00C26797" w:rsidRDefault="00C26797" w:rsidP="00C26797">
      <w:pPr>
        <w:numPr>
          <w:ilvl w:val="0"/>
          <w:numId w:val="22"/>
        </w:numPr>
        <w:ind w:left="1701" w:hanging="425"/>
        <w:rPr>
          <w:rFonts w:ascii="Arial" w:eastAsia="Calibri" w:hAnsi="Arial" w:cs="Arial"/>
          <w:bCs/>
          <w:sz w:val="20"/>
          <w:szCs w:val="20"/>
        </w:rPr>
      </w:pPr>
      <w:r w:rsidRPr="00C26797">
        <w:rPr>
          <w:rFonts w:ascii="Arial" w:eastAsia="Calibri" w:hAnsi="Arial" w:cs="Arial"/>
          <w:bCs/>
          <w:sz w:val="20"/>
          <w:szCs w:val="20"/>
        </w:rPr>
        <w:t>Approval of Disciplinary and Grievance Policy</w:t>
      </w:r>
    </w:p>
    <w:p w14:paraId="2DFFFF06" w14:textId="6DC7FF23" w:rsidR="008A2C96" w:rsidRDefault="008A2C96" w:rsidP="008A2C96">
      <w:pPr>
        <w:ind w:left="1276"/>
        <w:rPr>
          <w:rFonts w:ascii="Arial" w:eastAsia="Calibri" w:hAnsi="Arial" w:cs="Arial"/>
          <w:bCs/>
          <w:sz w:val="20"/>
          <w:szCs w:val="20"/>
        </w:rPr>
      </w:pPr>
    </w:p>
    <w:p w14:paraId="2C93DF25" w14:textId="707194DA" w:rsidR="008A2C96" w:rsidRDefault="008A2C96" w:rsidP="008A2C96">
      <w:pPr>
        <w:ind w:left="1276"/>
        <w:rPr>
          <w:rFonts w:ascii="Arial" w:eastAsia="Calibri" w:hAnsi="Arial" w:cs="Arial"/>
          <w:bCs/>
          <w:sz w:val="20"/>
          <w:szCs w:val="20"/>
        </w:rPr>
      </w:pPr>
      <w:r>
        <w:rPr>
          <w:rFonts w:ascii="Arial" w:eastAsia="Calibri" w:hAnsi="Arial" w:cs="Arial"/>
          <w:b/>
          <w:bCs/>
          <w:sz w:val="20"/>
          <w:szCs w:val="20"/>
        </w:rPr>
        <w:t xml:space="preserve">Resolution: </w:t>
      </w:r>
      <w:r w:rsidRPr="008A2C96">
        <w:rPr>
          <w:rFonts w:ascii="Arial" w:eastAsia="Calibri" w:hAnsi="Arial" w:cs="Arial"/>
          <w:bCs/>
          <w:sz w:val="20"/>
          <w:szCs w:val="20"/>
        </w:rPr>
        <w:t>Members approved and adopted the policies.</w:t>
      </w:r>
    </w:p>
    <w:p w14:paraId="50685D90" w14:textId="77777777" w:rsidR="008A2C96" w:rsidRPr="008A2C96" w:rsidRDefault="008A2C96" w:rsidP="008A2C96">
      <w:pPr>
        <w:ind w:left="1276"/>
        <w:rPr>
          <w:rFonts w:ascii="Arial" w:eastAsia="Calibri" w:hAnsi="Arial" w:cs="Arial"/>
          <w:b/>
          <w:bCs/>
          <w:sz w:val="20"/>
          <w:szCs w:val="20"/>
        </w:rPr>
      </w:pPr>
    </w:p>
    <w:p w14:paraId="0767297E" w14:textId="112D34C7" w:rsidR="008A2C96" w:rsidRDefault="008A2C96" w:rsidP="008A2C96">
      <w:pPr>
        <w:numPr>
          <w:ilvl w:val="0"/>
          <w:numId w:val="1"/>
        </w:numPr>
        <w:spacing w:line="360" w:lineRule="auto"/>
        <w:ind w:left="425" w:hanging="425"/>
        <w:contextualSpacing/>
        <w:rPr>
          <w:rFonts w:ascii="Arial" w:hAnsi="Arial" w:cs="Arial"/>
          <w:b/>
          <w:sz w:val="20"/>
          <w:szCs w:val="20"/>
          <w:u w:val="single"/>
        </w:rPr>
      </w:pPr>
      <w:r>
        <w:rPr>
          <w:rFonts w:ascii="Arial" w:hAnsi="Arial" w:cs="Arial"/>
          <w:b/>
          <w:sz w:val="20"/>
          <w:szCs w:val="20"/>
          <w:u w:val="single"/>
        </w:rPr>
        <w:t xml:space="preserve">4486. </w:t>
      </w:r>
      <w:r w:rsidRPr="008A2C96">
        <w:rPr>
          <w:rFonts w:ascii="Arial" w:hAnsi="Arial" w:cs="Arial"/>
          <w:b/>
          <w:sz w:val="20"/>
          <w:szCs w:val="20"/>
          <w:u w:val="single"/>
        </w:rPr>
        <w:t>TO RECEIVE ANY CORRESPONDENCE</w:t>
      </w:r>
    </w:p>
    <w:p w14:paraId="390CDB15" w14:textId="77777777" w:rsidR="008A2C96" w:rsidRPr="00C26797" w:rsidRDefault="008A2C96" w:rsidP="008A2C96">
      <w:pPr>
        <w:numPr>
          <w:ilvl w:val="0"/>
          <w:numId w:val="25"/>
        </w:numPr>
        <w:spacing w:line="276" w:lineRule="auto"/>
        <w:ind w:left="709" w:hanging="283"/>
        <w:contextualSpacing/>
        <w:jc w:val="both"/>
        <w:rPr>
          <w:rFonts w:ascii="Arial" w:hAnsi="Arial" w:cs="Arial"/>
          <w:sz w:val="20"/>
          <w:szCs w:val="20"/>
        </w:rPr>
      </w:pPr>
      <w:r w:rsidRPr="00C26797">
        <w:rPr>
          <w:rFonts w:ascii="Arial" w:hAnsi="Arial" w:cs="Arial"/>
          <w:sz w:val="20"/>
          <w:szCs w:val="20"/>
        </w:rPr>
        <w:t xml:space="preserve">Independent Review Panel – Members to review and adopt recommendations from the Panel – </w:t>
      </w:r>
      <w:r w:rsidRPr="008A2C96">
        <w:rPr>
          <w:rFonts w:ascii="Arial" w:hAnsi="Arial" w:cs="Arial"/>
          <w:b/>
          <w:sz w:val="20"/>
          <w:szCs w:val="20"/>
        </w:rPr>
        <w:t>defer to December meeting.</w:t>
      </w:r>
    </w:p>
    <w:p w14:paraId="3D3D7478" w14:textId="77777777" w:rsidR="008A2C96" w:rsidRPr="00C26797" w:rsidRDefault="008A2C96" w:rsidP="008A2C96">
      <w:pPr>
        <w:numPr>
          <w:ilvl w:val="0"/>
          <w:numId w:val="25"/>
        </w:numPr>
        <w:spacing w:line="276" w:lineRule="auto"/>
        <w:ind w:left="709" w:hanging="283"/>
        <w:contextualSpacing/>
        <w:jc w:val="both"/>
        <w:rPr>
          <w:rFonts w:ascii="Arial" w:hAnsi="Arial" w:cs="Arial"/>
          <w:sz w:val="20"/>
          <w:szCs w:val="20"/>
        </w:rPr>
      </w:pPr>
      <w:r w:rsidRPr="00C26797">
        <w:rPr>
          <w:rFonts w:ascii="Arial" w:hAnsi="Arial" w:cs="Arial"/>
          <w:sz w:val="20"/>
          <w:szCs w:val="20"/>
        </w:rPr>
        <w:t>Oakdale Trust – grant awarded for the Public Toilet project at the Playingfields - £1,000 – the Trust have been asked what the timescale is for spending the grant.</w:t>
      </w:r>
    </w:p>
    <w:p w14:paraId="0E4E7443" w14:textId="77777777" w:rsidR="008A2C96" w:rsidRPr="008A2C96" w:rsidRDefault="008A2C96" w:rsidP="008A2C96">
      <w:pPr>
        <w:spacing w:line="360" w:lineRule="auto"/>
        <w:contextualSpacing/>
        <w:rPr>
          <w:rFonts w:ascii="Arial" w:hAnsi="Arial" w:cs="Arial"/>
          <w:b/>
          <w:sz w:val="20"/>
          <w:szCs w:val="20"/>
          <w:u w:val="single"/>
        </w:rPr>
      </w:pPr>
    </w:p>
    <w:p w14:paraId="69B642D0" w14:textId="5F446B86" w:rsidR="008A2C96" w:rsidRPr="008A2C96" w:rsidRDefault="008A2C96" w:rsidP="008A2C96">
      <w:pPr>
        <w:numPr>
          <w:ilvl w:val="0"/>
          <w:numId w:val="1"/>
        </w:numPr>
        <w:spacing w:line="360" w:lineRule="auto"/>
        <w:ind w:left="425" w:hanging="425"/>
        <w:contextualSpacing/>
        <w:rPr>
          <w:rFonts w:ascii="Arial" w:hAnsi="Arial" w:cs="Arial"/>
          <w:b/>
          <w:sz w:val="20"/>
          <w:szCs w:val="20"/>
          <w:u w:val="single"/>
        </w:rPr>
      </w:pPr>
      <w:r w:rsidRPr="008A2C96">
        <w:rPr>
          <w:rFonts w:ascii="Arial" w:hAnsi="Arial" w:cs="Arial"/>
          <w:b/>
          <w:sz w:val="20"/>
          <w:szCs w:val="20"/>
          <w:u w:val="single"/>
        </w:rPr>
        <w:t>4487. TO CONSIDER ANY HIGHWAYS MATTERS</w:t>
      </w:r>
    </w:p>
    <w:p w14:paraId="4C1345B2" w14:textId="7C3AA946" w:rsidR="00C26797" w:rsidRDefault="00C26797" w:rsidP="008A2C96">
      <w:pPr>
        <w:spacing w:line="276" w:lineRule="auto"/>
        <w:ind w:left="426"/>
        <w:contextualSpacing/>
        <w:rPr>
          <w:rFonts w:ascii="Arial" w:hAnsi="Arial" w:cs="Arial"/>
          <w:sz w:val="20"/>
          <w:szCs w:val="20"/>
        </w:rPr>
      </w:pPr>
    </w:p>
    <w:p w14:paraId="0345A21A" w14:textId="62EEEC37" w:rsidR="008A2C96" w:rsidRDefault="008A2C96" w:rsidP="008A2C96">
      <w:pPr>
        <w:spacing w:line="276" w:lineRule="auto"/>
        <w:ind w:left="426"/>
        <w:contextualSpacing/>
        <w:rPr>
          <w:rFonts w:ascii="Arial" w:hAnsi="Arial" w:cs="Arial"/>
          <w:b/>
          <w:sz w:val="20"/>
          <w:szCs w:val="20"/>
        </w:rPr>
      </w:pPr>
      <w:r>
        <w:rPr>
          <w:rFonts w:ascii="Arial" w:hAnsi="Arial" w:cs="Arial"/>
          <w:b/>
          <w:sz w:val="20"/>
          <w:szCs w:val="20"/>
        </w:rPr>
        <w:t xml:space="preserve">Cllr Copeman updated members on the recent Impact Day organised by NWP and the speed of vehicles recorded on; Salop Road, Station Road and </w:t>
      </w:r>
      <w:r w:rsidR="0015767F">
        <w:rPr>
          <w:rFonts w:ascii="Arial" w:hAnsi="Arial" w:cs="Arial"/>
          <w:b/>
          <w:sz w:val="20"/>
          <w:szCs w:val="20"/>
        </w:rPr>
        <w:t>Wrexham Road.</w:t>
      </w:r>
    </w:p>
    <w:p w14:paraId="09ED0124" w14:textId="4146736B" w:rsidR="008A2C96" w:rsidRDefault="008A2C96" w:rsidP="008A2C96">
      <w:pPr>
        <w:spacing w:line="276" w:lineRule="auto"/>
        <w:ind w:left="426"/>
        <w:contextualSpacing/>
        <w:rPr>
          <w:rFonts w:ascii="Arial" w:hAnsi="Arial" w:cs="Arial"/>
          <w:b/>
          <w:sz w:val="20"/>
          <w:szCs w:val="20"/>
        </w:rPr>
      </w:pPr>
    </w:p>
    <w:p w14:paraId="51E7C333" w14:textId="5F638D04" w:rsidR="008A2C96" w:rsidRPr="0016485A" w:rsidRDefault="008A2C96" w:rsidP="008A2C96">
      <w:pPr>
        <w:pStyle w:val="ListParagraph"/>
        <w:numPr>
          <w:ilvl w:val="0"/>
          <w:numId w:val="1"/>
        </w:numPr>
        <w:rPr>
          <w:rFonts w:ascii="Arial" w:eastAsia="Times New Roman" w:hAnsi="Arial" w:cs="Arial"/>
          <w:b/>
          <w:sz w:val="20"/>
          <w:szCs w:val="20"/>
          <w:u w:val="single"/>
          <w:lang w:val="en-GB"/>
        </w:rPr>
      </w:pPr>
      <w:r w:rsidRPr="008A2C96">
        <w:rPr>
          <w:rFonts w:ascii="Arial" w:hAnsi="Arial" w:cs="Arial"/>
          <w:b/>
          <w:sz w:val="20"/>
          <w:szCs w:val="20"/>
          <w:u w:val="single"/>
        </w:rPr>
        <w:t>448</w:t>
      </w:r>
      <w:r>
        <w:rPr>
          <w:rFonts w:ascii="Arial" w:hAnsi="Arial" w:cs="Arial"/>
          <w:b/>
          <w:sz w:val="20"/>
          <w:szCs w:val="20"/>
          <w:u w:val="single"/>
        </w:rPr>
        <w:t>8</w:t>
      </w:r>
      <w:r w:rsidRPr="008A2C96">
        <w:rPr>
          <w:rFonts w:ascii="Arial" w:hAnsi="Arial" w:cs="Arial"/>
          <w:b/>
          <w:sz w:val="20"/>
          <w:szCs w:val="20"/>
          <w:u w:val="single"/>
        </w:rPr>
        <w:t xml:space="preserve">. </w:t>
      </w:r>
      <w:r w:rsidRPr="008A2C96">
        <w:rPr>
          <w:rFonts w:ascii="Arial" w:eastAsia="Times New Roman" w:hAnsi="Arial" w:cs="Arial"/>
          <w:b/>
          <w:sz w:val="20"/>
          <w:szCs w:val="20"/>
          <w:u w:val="single"/>
          <w:lang w:val="en-GB"/>
        </w:rPr>
        <w:t>TO RECEIVE ANY PLANNING APPLICATIONS/DECISIONS</w:t>
      </w:r>
      <w:r w:rsidR="001708B4">
        <w:rPr>
          <w:rFonts w:ascii="Arial" w:eastAsia="Times New Roman" w:hAnsi="Arial" w:cs="Arial"/>
          <w:sz w:val="20"/>
          <w:szCs w:val="20"/>
          <w:lang w:val="en-GB"/>
        </w:rPr>
        <w:t xml:space="preserve"> – no applications received</w:t>
      </w:r>
    </w:p>
    <w:p w14:paraId="0925AADF" w14:textId="46530D21" w:rsidR="0016485A" w:rsidRDefault="0016485A" w:rsidP="0016485A">
      <w:pPr>
        <w:rPr>
          <w:rFonts w:ascii="Arial" w:hAnsi="Arial" w:cs="Arial"/>
          <w:b/>
          <w:sz w:val="20"/>
          <w:szCs w:val="20"/>
          <w:u w:val="single"/>
        </w:rPr>
      </w:pPr>
    </w:p>
    <w:p w14:paraId="7B2B94B5" w14:textId="1BEF2280" w:rsidR="0016485A" w:rsidRDefault="0016485A" w:rsidP="0016485A">
      <w:pPr>
        <w:rPr>
          <w:rFonts w:ascii="Arial" w:hAnsi="Arial" w:cs="Arial"/>
          <w:b/>
          <w:sz w:val="20"/>
          <w:szCs w:val="20"/>
          <w:u w:val="single"/>
        </w:rPr>
      </w:pPr>
    </w:p>
    <w:p w14:paraId="400B3D8D" w14:textId="3DF0D01C" w:rsidR="0016485A" w:rsidRDefault="0016485A" w:rsidP="0016485A">
      <w:pPr>
        <w:rPr>
          <w:rFonts w:ascii="Arial" w:hAnsi="Arial" w:cs="Arial"/>
          <w:b/>
          <w:sz w:val="20"/>
          <w:szCs w:val="20"/>
          <w:u w:val="single"/>
        </w:rPr>
      </w:pPr>
    </w:p>
    <w:p w14:paraId="5A6C84A2" w14:textId="4A6326A5" w:rsidR="0016485A" w:rsidRDefault="0016485A" w:rsidP="0016485A">
      <w:pPr>
        <w:rPr>
          <w:rFonts w:ascii="Arial" w:hAnsi="Arial" w:cs="Arial"/>
          <w:b/>
          <w:sz w:val="20"/>
          <w:szCs w:val="20"/>
          <w:u w:val="single"/>
        </w:rPr>
      </w:pPr>
    </w:p>
    <w:p w14:paraId="58CE5963" w14:textId="43F2A608" w:rsidR="0016485A" w:rsidRDefault="0016485A" w:rsidP="0016485A">
      <w:pPr>
        <w:rPr>
          <w:rFonts w:ascii="Arial" w:hAnsi="Arial" w:cs="Arial"/>
          <w:b/>
          <w:sz w:val="20"/>
          <w:szCs w:val="20"/>
          <w:u w:val="single"/>
        </w:rPr>
      </w:pPr>
    </w:p>
    <w:p w14:paraId="4ED850A1" w14:textId="63D93412" w:rsidR="0016485A" w:rsidRDefault="0016485A" w:rsidP="0016485A">
      <w:pPr>
        <w:rPr>
          <w:rFonts w:ascii="Arial" w:hAnsi="Arial" w:cs="Arial"/>
          <w:b/>
          <w:sz w:val="20"/>
          <w:szCs w:val="20"/>
          <w:u w:val="single"/>
        </w:rPr>
      </w:pPr>
    </w:p>
    <w:p w14:paraId="1EAF8510" w14:textId="45FD9274" w:rsidR="0016485A" w:rsidRDefault="0016485A" w:rsidP="0016485A">
      <w:pPr>
        <w:rPr>
          <w:rFonts w:ascii="Arial" w:hAnsi="Arial" w:cs="Arial"/>
          <w:b/>
          <w:sz w:val="20"/>
          <w:szCs w:val="20"/>
          <w:u w:val="single"/>
        </w:rPr>
      </w:pPr>
    </w:p>
    <w:p w14:paraId="2BE85438" w14:textId="49157B73" w:rsidR="0016485A" w:rsidRDefault="0016485A" w:rsidP="0016485A">
      <w:pPr>
        <w:rPr>
          <w:rFonts w:ascii="Arial" w:hAnsi="Arial" w:cs="Arial"/>
          <w:b/>
          <w:sz w:val="20"/>
          <w:szCs w:val="20"/>
          <w:u w:val="single"/>
        </w:rPr>
      </w:pPr>
    </w:p>
    <w:p w14:paraId="582DC72A" w14:textId="77777777" w:rsidR="0016485A" w:rsidRPr="0016485A" w:rsidRDefault="0016485A" w:rsidP="0016485A">
      <w:pPr>
        <w:rPr>
          <w:rFonts w:ascii="Arial" w:hAnsi="Arial" w:cs="Arial"/>
          <w:b/>
          <w:sz w:val="20"/>
          <w:szCs w:val="20"/>
          <w:u w:val="single"/>
        </w:rPr>
      </w:pPr>
    </w:p>
    <w:p w14:paraId="03DC6A62" w14:textId="38FABA95" w:rsidR="001708B4" w:rsidRDefault="001708B4" w:rsidP="001708B4">
      <w:pPr>
        <w:rPr>
          <w:rFonts w:ascii="Arial" w:hAnsi="Arial" w:cs="Arial"/>
          <w:b/>
          <w:sz w:val="20"/>
          <w:szCs w:val="20"/>
          <w:u w:val="single"/>
        </w:rPr>
      </w:pPr>
    </w:p>
    <w:p w14:paraId="48B0E7AB" w14:textId="495780B0" w:rsidR="00C26797" w:rsidRDefault="008A2C96" w:rsidP="008A2C96">
      <w:pPr>
        <w:numPr>
          <w:ilvl w:val="0"/>
          <w:numId w:val="1"/>
        </w:numPr>
        <w:spacing w:line="276" w:lineRule="auto"/>
        <w:ind w:left="426" w:hanging="426"/>
        <w:contextualSpacing/>
        <w:rPr>
          <w:rFonts w:ascii="Arial" w:hAnsi="Arial" w:cs="Arial"/>
          <w:b/>
          <w:sz w:val="20"/>
          <w:szCs w:val="20"/>
          <w:u w:val="single"/>
        </w:rPr>
      </w:pPr>
      <w:r>
        <w:rPr>
          <w:rFonts w:ascii="Arial" w:hAnsi="Arial" w:cs="Arial"/>
          <w:b/>
          <w:sz w:val="20"/>
          <w:szCs w:val="20"/>
          <w:u w:val="single"/>
        </w:rPr>
        <w:t>4489.</w:t>
      </w:r>
      <w:r w:rsidRPr="008A2C96">
        <w:rPr>
          <w:rFonts w:ascii="Arial" w:hAnsi="Arial" w:cs="Arial"/>
          <w:b/>
          <w:sz w:val="20"/>
          <w:szCs w:val="20"/>
          <w:u w:val="single"/>
        </w:rPr>
        <w:t xml:space="preserve"> TO RECEIVE DETAILS OF INCOME AND PAYMENT OF ACCOUNTS </w:t>
      </w:r>
    </w:p>
    <w:p w14:paraId="3CF0C22B" w14:textId="18101CFE" w:rsidR="001708B4" w:rsidRDefault="001708B4" w:rsidP="001708B4">
      <w:pPr>
        <w:spacing w:line="276" w:lineRule="auto"/>
        <w:ind w:left="426"/>
        <w:contextualSpacing/>
        <w:rPr>
          <w:rFonts w:ascii="Arial" w:hAnsi="Arial" w:cs="Arial"/>
          <w:b/>
          <w:sz w:val="20"/>
          <w:szCs w:val="20"/>
          <w:u w:val="single"/>
        </w:rPr>
      </w:pPr>
    </w:p>
    <w:p w14:paraId="3D350807" w14:textId="37C280B0" w:rsidR="001708B4" w:rsidRDefault="001708B4" w:rsidP="001708B4">
      <w:pPr>
        <w:spacing w:line="276" w:lineRule="auto"/>
        <w:ind w:left="426"/>
        <w:contextualSpacing/>
        <w:rPr>
          <w:rFonts w:ascii="Arial" w:hAnsi="Arial" w:cs="Arial"/>
          <w:sz w:val="20"/>
          <w:szCs w:val="20"/>
        </w:rPr>
      </w:pPr>
      <w:r>
        <w:rPr>
          <w:rFonts w:ascii="Arial" w:hAnsi="Arial" w:cs="Arial"/>
          <w:sz w:val="20"/>
          <w:szCs w:val="20"/>
        </w:rPr>
        <w:t>Members approved the income and payment report</w:t>
      </w:r>
    </w:p>
    <w:p w14:paraId="38EB6D63" w14:textId="77777777" w:rsidR="008A2C96" w:rsidRDefault="008A2C96" w:rsidP="008A2C96">
      <w:pPr>
        <w:pStyle w:val="ListParagraph"/>
        <w:rPr>
          <w:rFonts w:ascii="Arial" w:hAnsi="Arial" w:cs="Arial"/>
          <w:b/>
          <w:sz w:val="20"/>
          <w:szCs w:val="20"/>
          <w:u w:val="single"/>
        </w:rPr>
      </w:pPr>
    </w:p>
    <w:p w14:paraId="114A36F5" w14:textId="1882AE35" w:rsidR="008A2C96" w:rsidRPr="008A2C96" w:rsidRDefault="008A2C96" w:rsidP="008A2C96">
      <w:pPr>
        <w:numPr>
          <w:ilvl w:val="0"/>
          <w:numId w:val="1"/>
        </w:numPr>
        <w:spacing w:line="276" w:lineRule="auto"/>
        <w:contextualSpacing/>
        <w:rPr>
          <w:rFonts w:ascii="Arial" w:hAnsi="Arial" w:cs="Arial"/>
          <w:b/>
          <w:sz w:val="20"/>
          <w:szCs w:val="20"/>
          <w:u w:val="single"/>
        </w:rPr>
      </w:pPr>
      <w:r>
        <w:rPr>
          <w:rFonts w:ascii="Arial" w:hAnsi="Arial" w:cs="Arial"/>
          <w:b/>
          <w:sz w:val="20"/>
          <w:szCs w:val="20"/>
          <w:u w:val="single"/>
        </w:rPr>
        <w:t xml:space="preserve">4490. </w:t>
      </w:r>
      <w:r w:rsidRPr="008A2C96">
        <w:rPr>
          <w:rFonts w:ascii="Arial" w:hAnsi="Arial" w:cs="Arial"/>
          <w:b/>
          <w:sz w:val="20"/>
          <w:szCs w:val="20"/>
          <w:u w:val="single"/>
        </w:rPr>
        <w:t>TO RECEIVE ANY FINANCIAL STATEMENTS YEAR TO DATE</w:t>
      </w:r>
    </w:p>
    <w:p w14:paraId="45B4784B" w14:textId="586CBA23" w:rsidR="00C26797" w:rsidRPr="00C26797" w:rsidRDefault="00C26797" w:rsidP="001708B4">
      <w:pPr>
        <w:spacing w:line="276" w:lineRule="auto"/>
        <w:ind w:left="720"/>
        <w:contextualSpacing/>
        <w:rPr>
          <w:rFonts w:ascii="Arial" w:hAnsi="Arial" w:cs="Arial"/>
          <w:sz w:val="20"/>
          <w:szCs w:val="20"/>
        </w:rPr>
      </w:pPr>
    </w:p>
    <w:tbl>
      <w:tblPr>
        <w:tblpPr w:leftFromText="180" w:rightFromText="180" w:vertAnchor="text" w:horzAnchor="margin" w:tblpXSpec="center" w:tblpY="121"/>
        <w:tblW w:w="9074" w:type="dxa"/>
        <w:tblLook w:val="04A0" w:firstRow="1" w:lastRow="0" w:firstColumn="1" w:lastColumn="0" w:noHBand="0" w:noVBand="1"/>
      </w:tblPr>
      <w:tblGrid>
        <w:gridCol w:w="3681"/>
        <w:gridCol w:w="1573"/>
        <w:gridCol w:w="3820"/>
      </w:tblGrid>
      <w:tr w:rsidR="00C26797" w:rsidRPr="00C26797" w14:paraId="7512C2BB" w14:textId="77777777" w:rsidTr="00773C80">
        <w:trPr>
          <w:trHeight w:val="183"/>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7A1AC"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OVERTON COMMUNITY COUNCIL INCOME 2019/2020</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38227D1"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333E38B8"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SUPPORTING NOTES / INFORMATION</w:t>
            </w:r>
          </w:p>
        </w:tc>
      </w:tr>
      <w:tr w:rsidR="00C26797" w:rsidRPr="00C26797" w14:paraId="6AD64AD8"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BC5829B"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Opening Balance at 1 April 2019</w:t>
            </w:r>
          </w:p>
        </w:tc>
        <w:tc>
          <w:tcPr>
            <w:tcW w:w="1573" w:type="dxa"/>
            <w:tcBorders>
              <w:top w:val="nil"/>
              <w:left w:val="nil"/>
              <w:bottom w:val="single" w:sz="4" w:space="0" w:color="auto"/>
              <w:right w:val="single" w:sz="4" w:space="0" w:color="auto"/>
            </w:tcBorders>
            <w:shd w:val="clear" w:color="auto" w:fill="auto"/>
            <w:noWrap/>
            <w:vAlign w:val="center"/>
            <w:hideMark/>
          </w:tcPr>
          <w:p w14:paraId="13306C1F"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xml:space="preserve"> £  68,008.00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43B0A5D2"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Community Agent Annual Grant of £47,175 is included</w:t>
            </w:r>
          </w:p>
        </w:tc>
      </w:tr>
      <w:tr w:rsidR="00C26797" w:rsidRPr="00C26797" w14:paraId="33E0748A"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A022D57"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Precept 2019/2020</w:t>
            </w:r>
          </w:p>
        </w:tc>
        <w:tc>
          <w:tcPr>
            <w:tcW w:w="1573" w:type="dxa"/>
            <w:tcBorders>
              <w:top w:val="nil"/>
              <w:left w:val="nil"/>
              <w:bottom w:val="single" w:sz="4" w:space="0" w:color="auto"/>
              <w:right w:val="single" w:sz="4" w:space="0" w:color="auto"/>
            </w:tcBorders>
            <w:shd w:val="clear" w:color="auto" w:fill="auto"/>
            <w:noWrap/>
            <w:vAlign w:val="center"/>
            <w:hideMark/>
          </w:tcPr>
          <w:p w14:paraId="0092399A"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xml:space="preserve"> £  51,508.00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04B87801"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42BE97B4" w14:textId="77777777" w:rsidTr="00773C80">
        <w:trPr>
          <w:trHeight w:val="2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4E39D9E"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Income</w:t>
            </w:r>
          </w:p>
        </w:tc>
        <w:tc>
          <w:tcPr>
            <w:tcW w:w="1573" w:type="dxa"/>
            <w:tcBorders>
              <w:top w:val="nil"/>
              <w:left w:val="nil"/>
              <w:bottom w:val="single" w:sz="4" w:space="0" w:color="auto"/>
              <w:right w:val="single" w:sz="4" w:space="0" w:color="auto"/>
            </w:tcBorders>
            <w:shd w:val="clear" w:color="auto" w:fill="auto"/>
            <w:noWrap/>
            <w:vAlign w:val="center"/>
            <w:hideMark/>
          </w:tcPr>
          <w:p w14:paraId="6B229BE3" w14:textId="77777777" w:rsidR="00C26797" w:rsidRPr="00C26797" w:rsidRDefault="00C26797" w:rsidP="00773C80">
            <w:pPr>
              <w:rPr>
                <w:rFonts w:ascii="Arial" w:hAnsi="Arial" w:cs="Arial"/>
                <w:b/>
                <w:bCs/>
                <w:color w:val="000000"/>
                <w:sz w:val="20"/>
                <w:szCs w:val="20"/>
                <w:u w:val="single"/>
                <w:lang w:eastAsia="en-GB"/>
              </w:rPr>
            </w:pPr>
            <w:r w:rsidRPr="00C26797">
              <w:rPr>
                <w:rFonts w:ascii="Arial" w:hAnsi="Arial" w:cs="Arial"/>
                <w:b/>
                <w:bCs/>
                <w:color w:val="000000"/>
                <w:sz w:val="20"/>
                <w:szCs w:val="20"/>
                <w:u w:val="single"/>
                <w:lang w:eastAsia="en-GB"/>
              </w:rPr>
              <w:t xml:space="preserve"> £ 119,516.00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29C341C3"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2A6387AD"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4CEA145"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c>
          <w:tcPr>
            <w:tcW w:w="1573" w:type="dxa"/>
            <w:tcBorders>
              <w:top w:val="nil"/>
              <w:left w:val="nil"/>
              <w:bottom w:val="single" w:sz="4" w:space="0" w:color="auto"/>
              <w:right w:val="single" w:sz="4" w:space="0" w:color="auto"/>
            </w:tcBorders>
            <w:shd w:val="clear" w:color="auto" w:fill="auto"/>
            <w:noWrap/>
            <w:vAlign w:val="center"/>
            <w:hideMark/>
          </w:tcPr>
          <w:p w14:paraId="260D957B"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722C591C"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00DD21C1"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758BF1B" w14:textId="77777777" w:rsidR="00C26797" w:rsidRPr="00C26797" w:rsidRDefault="00C26797" w:rsidP="00773C80">
            <w:pPr>
              <w:rPr>
                <w:rFonts w:ascii="Arial" w:hAnsi="Arial" w:cs="Arial"/>
                <w:color w:val="000000"/>
                <w:sz w:val="20"/>
                <w:szCs w:val="20"/>
                <w:lang w:eastAsia="en-GB"/>
              </w:rPr>
            </w:pPr>
            <w:r w:rsidRPr="00C26797">
              <w:rPr>
                <w:rFonts w:ascii="Arial" w:hAnsi="Arial" w:cs="Arial"/>
                <w:b/>
                <w:bCs/>
                <w:color w:val="000000"/>
                <w:sz w:val="20"/>
                <w:szCs w:val="20"/>
                <w:lang w:eastAsia="en-GB"/>
              </w:rPr>
              <w:t>Actual</w:t>
            </w:r>
            <w:r w:rsidRPr="00C26797">
              <w:rPr>
                <w:rFonts w:ascii="Arial" w:hAnsi="Arial" w:cs="Arial"/>
                <w:color w:val="000000"/>
                <w:sz w:val="20"/>
                <w:szCs w:val="20"/>
                <w:lang w:eastAsia="en-GB"/>
              </w:rPr>
              <w:t xml:space="preserve"> expenses to October 31st</w:t>
            </w:r>
          </w:p>
        </w:tc>
        <w:tc>
          <w:tcPr>
            <w:tcW w:w="1573" w:type="dxa"/>
            <w:tcBorders>
              <w:top w:val="nil"/>
              <w:left w:val="nil"/>
              <w:bottom w:val="single" w:sz="4" w:space="0" w:color="auto"/>
              <w:right w:val="single" w:sz="4" w:space="0" w:color="auto"/>
            </w:tcBorders>
            <w:shd w:val="clear" w:color="auto" w:fill="auto"/>
            <w:noWrap/>
            <w:vAlign w:val="center"/>
            <w:hideMark/>
          </w:tcPr>
          <w:p w14:paraId="32A83EAF"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xml:space="preserve"> £  38,270.00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7B798B2C"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6F76F820"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E64ABE0"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Forecast expenditure to YE March 31st</w:t>
            </w:r>
          </w:p>
        </w:tc>
        <w:tc>
          <w:tcPr>
            <w:tcW w:w="1573" w:type="dxa"/>
            <w:tcBorders>
              <w:top w:val="nil"/>
              <w:left w:val="nil"/>
              <w:bottom w:val="single" w:sz="4" w:space="0" w:color="auto"/>
              <w:right w:val="single" w:sz="4" w:space="0" w:color="auto"/>
            </w:tcBorders>
            <w:shd w:val="clear" w:color="auto" w:fill="auto"/>
            <w:noWrap/>
            <w:vAlign w:val="center"/>
            <w:hideMark/>
          </w:tcPr>
          <w:p w14:paraId="37228426"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xml:space="preserve"> £  15,508.27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42346798"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149F67F2"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219CF86"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c>
          <w:tcPr>
            <w:tcW w:w="1573" w:type="dxa"/>
            <w:tcBorders>
              <w:top w:val="nil"/>
              <w:left w:val="nil"/>
              <w:bottom w:val="single" w:sz="4" w:space="0" w:color="auto"/>
              <w:right w:val="single" w:sz="4" w:space="0" w:color="auto"/>
            </w:tcBorders>
            <w:shd w:val="clear" w:color="auto" w:fill="auto"/>
            <w:noWrap/>
            <w:vAlign w:val="center"/>
            <w:hideMark/>
          </w:tcPr>
          <w:p w14:paraId="733B10BB"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xml:space="preserve"> £  47,175.00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3BFDD9F5"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Total payable to Community Agents</w:t>
            </w:r>
          </w:p>
        </w:tc>
      </w:tr>
      <w:tr w:rsidR="00C26797" w:rsidRPr="00C26797" w14:paraId="3907EA60"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2635D85"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Expenditure</w:t>
            </w:r>
          </w:p>
        </w:tc>
        <w:tc>
          <w:tcPr>
            <w:tcW w:w="1573" w:type="dxa"/>
            <w:tcBorders>
              <w:top w:val="nil"/>
              <w:left w:val="nil"/>
              <w:bottom w:val="single" w:sz="4" w:space="0" w:color="auto"/>
              <w:right w:val="single" w:sz="4" w:space="0" w:color="auto"/>
            </w:tcBorders>
            <w:shd w:val="clear" w:color="auto" w:fill="auto"/>
            <w:noWrap/>
            <w:vAlign w:val="center"/>
            <w:hideMark/>
          </w:tcPr>
          <w:p w14:paraId="79079067"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 xml:space="preserve"> £ 100,953.27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323BBE7F"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1E7C137B"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FB72F5A"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c>
          <w:tcPr>
            <w:tcW w:w="1573" w:type="dxa"/>
            <w:tcBorders>
              <w:top w:val="nil"/>
              <w:left w:val="nil"/>
              <w:bottom w:val="single" w:sz="4" w:space="0" w:color="auto"/>
              <w:right w:val="single" w:sz="4" w:space="0" w:color="auto"/>
            </w:tcBorders>
            <w:shd w:val="clear" w:color="auto" w:fill="auto"/>
            <w:noWrap/>
            <w:vAlign w:val="center"/>
            <w:hideMark/>
          </w:tcPr>
          <w:p w14:paraId="31A07EAA"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75281A0B"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37AB9517"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9041659"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Reserve (40% of Precept 2019/2020)</w:t>
            </w:r>
          </w:p>
        </w:tc>
        <w:tc>
          <w:tcPr>
            <w:tcW w:w="1573" w:type="dxa"/>
            <w:tcBorders>
              <w:top w:val="nil"/>
              <w:left w:val="nil"/>
              <w:bottom w:val="single" w:sz="4" w:space="0" w:color="auto"/>
              <w:right w:val="single" w:sz="4" w:space="0" w:color="auto"/>
            </w:tcBorders>
            <w:shd w:val="clear" w:color="auto" w:fill="auto"/>
            <w:noWrap/>
            <w:vAlign w:val="center"/>
            <w:hideMark/>
          </w:tcPr>
          <w:p w14:paraId="4CDA24CE"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 xml:space="preserve"> £  20,603.00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67C2CFD2"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665F773C"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C83591D"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Ringfenced</w:t>
            </w:r>
          </w:p>
        </w:tc>
        <w:tc>
          <w:tcPr>
            <w:tcW w:w="1573" w:type="dxa"/>
            <w:tcBorders>
              <w:top w:val="nil"/>
              <w:left w:val="nil"/>
              <w:bottom w:val="single" w:sz="4" w:space="0" w:color="auto"/>
              <w:right w:val="single" w:sz="4" w:space="0" w:color="auto"/>
            </w:tcBorders>
            <w:shd w:val="clear" w:color="auto" w:fill="auto"/>
            <w:noWrap/>
            <w:vAlign w:val="center"/>
            <w:hideMark/>
          </w:tcPr>
          <w:p w14:paraId="65FE8B7E"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 xml:space="preserve"> £  20,603.00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713A586E"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360748DC" w14:textId="77777777" w:rsidTr="00773C80">
        <w:trPr>
          <w:trHeight w:val="18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76E1BA0"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 </w:t>
            </w:r>
          </w:p>
        </w:tc>
        <w:tc>
          <w:tcPr>
            <w:tcW w:w="1573" w:type="dxa"/>
            <w:tcBorders>
              <w:top w:val="nil"/>
              <w:left w:val="nil"/>
              <w:bottom w:val="single" w:sz="4" w:space="0" w:color="auto"/>
              <w:right w:val="single" w:sz="4" w:space="0" w:color="auto"/>
            </w:tcBorders>
            <w:shd w:val="clear" w:color="auto" w:fill="auto"/>
            <w:noWrap/>
            <w:vAlign w:val="center"/>
            <w:hideMark/>
          </w:tcPr>
          <w:p w14:paraId="5626B95E" w14:textId="77777777" w:rsidR="00C26797" w:rsidRPr="00C26797" w:rsidRDefault="00C26797" w:rsidP="00773C80">
            <w:pPr>
              <w:rPr>
                <w:rFonts w:ascii="Arial" w:hAnsi="Arial" w:cs="Arial"/>
                <w:b/>
                <w:bCs/>
                <w:color w:val="000000"/>
                <w:sz w:val="20"/>
                <w:szCs w:val="20"/>
                <w:lang w:eastAsia="en-GB"/>
              </w:rPr>
            </w:pPr>
            <w:r w:rsidRPr="00C26797">
              <w:rPr>
                <w:rFonts w:ascii="Arial" w:hAnsi="Arial" w:cs="Arial"/>
                <w:b/>
                <w:bCs/>
                <w:color w:val="000000"/>
                <w:sz w:val="20"/>
                <w:szCs w:val="20"/>
                <w:lang w:eastAsia="en-GB"/>
              </w:rPr>
              <w:t>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26A228E3"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r w:rsidR="00C26797" w:rsidRPr="00C26797" w14:paraId="4A5D965D" w14:textId="77777777" w:rsidTr="00773C80">
        <w:trPr>
          <w:trHeight w:val="2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082E2D5"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Forecasted balance at YE 31 March 2020</w:t>
            </w:r>
          </w:p>
        </w:tc>
        <w:tc>
          <w:tcPr>
            <w:tcW w:w="1573" w:type="dxa"/>
            <w:tcBorders>
              <w:top w:val="nil"/>
              <w:left w:val="nil"/>
              <w:bottom w:val="single" w:sz="4" w:space="0" w:color="auto"/>
              <w:right w:val="single" w:sz="4" w:space="0" w:color="auto"/>
            </w:tcBorders>
            <w:shd w:val="clear" w:color="auto" w:fill="auto"/>
            <w:noWrap/>
            <w:vAlign w:val="center"/>
            <w:hideMark/>
          </w:tcPr>
          <w:p w14:paraId="4844E716" w14:textId="77777777" w:rsidR="00C26797" w:rsidRPr="00C26797" w:rsidRDefault="00C26797" w:rsidP="00773C80">
            <w:pPr>
              <w:rPr>
                <w:rFonts w:ascii="Arial" w:hAnsi="Arial" w:cs="Arial"/>
                <w:b/>
                <w:bCs/>
                <w:color w:val="FF0000"/>
                <w:sz w:val="20"/>
                <w:szCs w:val="20"/>
                <w:u w:val="single"/>
                <w:lang w:eastAsia="en-GB"/>
              </w:rPr>
            </w:pPr>
            <w:r w:rsidRPr="00C26797">
              <w:rPr>
                <w:rFonts w:ascii="Arial" w:hAnsi="Arial" w:cs="Arial"/>
                <w:b/>
                <w:bCs/>
                <w:color w:val="FF0000"/>
                <w:sz w:val="20"/>
                <w:szCs w:val="20"/>
                <w:u w:val="single"/>
                <w:lang w:eastAsia="en-GB"/>
              </w:rPr>
              <w:t xml:space="preserve">-£    2,040.27 </w:t>
            </w:r>
          </w:p>
        </w:tc>
        <w:tc>
          <w:tcPr>
            <w:tcW w:w="3820" w:type="dxa"/>
            <w:tcBorders>
              <w:top w:val="single" w:sz="4" w:space="0" w:color="auto"/>
              <w:left w:val="nil"/>
              <w:bottom w:val="single" w:sz="4" w:space="0" w:color="auto"/>
              <w:right w:val="single" w:sz="4" w:space="0" w:color="000000"/>
            </w:tcBorders>
            <w:shd w:val="clear" w:color="auto" w:fill="auto"/>
            <w:noWrap/>
            <w:vAlign w:val="bottom"/>
            <w:hideMark/>
          </w:tcPr>
          <w:p w14:paraId="16620B70" w14:textId="77777777" w:rsidR="00C26797" w:rsidRPr="00C26797" w:rsidRDefault="00C26797" w:rsidP="00773C80">
            <w:pPr>
              <w:rPr>
                <w:rFonts w:ascii="Arial" w:hAnsi="Arial" w:cs="Arial"/>
                <w:color w:val="000000"/>
                <w:sz w:val="20"/>
                <w:szCs w:val="20"/>
                <w:lang w:eastAsia="en-GB"/>
              </w:rPr>
            </w:pPr>
            <w:r w:rsidRPr="00C26797">
              <w:rPr>
                <w:rFonts w:ascii="Arial" w:hAnsi="Arial" w:cs="Arial"/>
                <w:color w:val="000000"/>
                <w:sz w:val="20"/>
                <w:szCs w:val="20"/>
                <w:lang w:eastAsia="en-GB"/>
              </w:rPr>
              <w:t> </w:t>
            </w:r>
          </w:p>
        </w:tc>
      </w:tr>
    </w:tbl>
    <w:p w14:paraId="0ECE74CB" w14:textId="77777777" w:rsidR="001708B4" w:rsidRDefault="001708B4" w:rsidP="00C26797">
      <w:pPr>
        <w:spacing w:line="276" w:lineRule="auto"/>
        <w:ind w:left="720"/>
        <w:contextualSpacing/>
        <w:rPr>
          <w:rFonts w:ascii="Arial" w:hAnsi="Arial" w:cs="Arial"/>
          <w:sz w:val="20"/>
          <w:szCs w:val="20"/>
        </w:rPr>
      </w:pPr>
    </w:p>
    <w:p w14:paraId="035E3CFD" w14:textId="587B171F" w:rsidR="00C26797" w:rsidRPr="00C26797" w:rsidRDefault="001708B4" w:rsidP="008D75F6">
      <w:pPr>
        <w:spacing w:line="276" w:lineRule="auto"/>
        <w:ind w:left="284"/>
        <w:contextualSpacing/>
        <w:rPr>
          <w:rFonts w:ascii="Arial" w:hAnsi="Arial" w:cs="Arial"/>
          <w:sz w:val="20"/>
          <w:szCs w:val="20"/>
        </w:rPr>
      </w:pPr>
      <w:r>
        <w:rPr>
          <w:rFonts w:ascii="Arial" w:hAnsi="Arial" w:cs="Arial"/>
          <w:b/>
          <w:sz w:val="20"/>
          <w:szCs w:val="20"/>
        </w:rPr>
        <w:t>Proposed: Cllr Lynch and Seconded: Cllr Roberts – All in favour.</w:t>
      </w:r>
      <w:r w:rsidR="00C26797" w:rsidRPr="00C26797">
        <w:rPr>
          <w:rFonts w:ascii="Arial" w:hAnsi="Arial" w:cs="Arial"/>
          <w:sz w:val="20"/>
          <w:szCs w:val="20"/>
        </w:rPr>
        <w:t xml:space="preserve"> </w:t>
      </w:r>
    </w:p>
    <w:p w14:paraId="51566929" w14:textId="77777777" w:rsidR="00C26797" w:rsidRPr="00C26797" w:rsidRDefault="00C26797" w:rsidP="00C26797">
      <w:pPr>
        <w:spacing w:line="276" w:lineRule="auto"/>
        <w:ind w:left="720"/>
        <w:contextualSpacing/>
        <w:rPr>
          <w:rFonts w:ascii="Arial" w:hAnsi="Arial" w:cs="Arial"/>
          <w:sz w:val="20"/>
          <w:szCs w:val="20"/>
        </w:rPr>
      </w:pPr>
    </w:p>
    <w:p w14:paraId="2A2C4FF5" w14:textId="01295BB8" w:rsidR="008D75F6" w:rsidRDefault="008D75F6" w:rsidP="008D75F6">
      <w:pPr>
        <w:numPr>
          <w:ilvl w:val="0"/>
          <w:numId w:val="1"/>
        </w:numPr>
        <w:spacing w:line="276" w:lineRule="auto"/>
        <w:contextualSpacing/>
        <w:rPr>
          <w:rFonts w:ascii="Arial" w:hAnsi="Arial" w:cs="Arial"/>
          <w:b/>
          <w:sz w:val="20"/>
          <w:szCs w:val="20"/>
          <w:u w:val="single"/>
        </w:rPr>
      </w:pPr>
      <w:r>
        <w:rPr>
          <w:rFonts w:ascii="Arial" w:hAnsi="Arial" w:cs="Arial"/>
          <w:b/>
          <w:sz w:val="20"/>
          <w:szCs w:val="20"/>
          <w:u w:val="single"/>
        </w:rPr>
        <w:t xml:space="preserve">4491. </w:t>
      </w:r>
      <w:r w:rsidRPr="008A2C96">
        <w:rPr>
          <w:rFonts w:ascii="Arial" w:hAnsi="Arial" w:cs="Arial"/>
          <w:b/>
          <w:sz w:val="20"/>
          <w:szCs w:val="20"/>
          <w:u w:val="single"/>
        </w:rPr>
        <w:t xml:space="preserve">TO </w:t>
      </w:r>
      <w:r>
        <w:rPr>
          <w:rFonts w:ascii="Arial" w:hAnsi="Arial" w:cs="Arial"/>
          <w:b/>
          <w:sz w:val="20"/>
          <w:szCs w:val="20"/>
          <w:u w:val="single"/>
        </w:rPr>
        <w:t>SENT ANY DATE FOR MEETINGS</w:t>
      </w:r>
    </w:p>
    <w:p w14:paraId="2AB05C24" w14:textId="77777777" w:rsidR="008D75F6" w:rsidRPr="008A2C96" w:rsidRDefault="008D75F6" w:rsidP="008D75F6">
      <w:pPr>
        <w:spacing w:line="276" w:lineRule="auto"/>
        <w:ind w:left="360"/>
        <w:contextualSpacing/>
        <w:rPr>
          <w:rFonts w:ascii="Arial" w:hAnsi="Arial" w:cs="Arial"/>
          <w:b/>
          <w:sz w:val="20"/>
          <w:szCs w:val="20"/>
          <w:u w:val="single"/>
        </w:rPr>
      </w:pPr>
    </w:p>
    <w:p w14:paraId="438524EF" w14:textId="77777777" w:rsidR="00C26797" w:rsidRPr="00C26797" w:rsidRDefault="00C26797" w:rsidP="00C26797">
      <w:pPr>
        <w:numPr>
          <w:ilvl w:val="0"/>
          <w:numId w:val="23"/>
        </w:numPr>
        <w:spacing w:line="276" w:lineRule="auto"/>
        <w:ind w:left="1134"/>
        <w:contextualSpacing/>
        <w:rPr>
          <w:rFonts w:ascii="Arial" w:hAnsi="Arial" w:cs="Arial"/>
          <w:sz w:val="20"/>
          <w:szCs w:val="20"/>
        </w:rPr>
      </w:pPr>
      <w:r w:rsidRPr="00C26797">
        <w:rPr>
          <w:rFonts w:ascii="Arial" w:hAnsi="Arial" w:cs="Arial"/>
          <w:sz w:val="20"/>
          <w:szCs w:val="20"/>
        </w:rPr>
        <w:t>Extra Ordinary Meeting of Full Council – Tuesday 26</w:t>
      </w:r>
      <w:r w:rsidRPr="00C26797">
        <w:rPr>
          <w:rFonts w:ascii="Arial" w:hAnsi="Arial" w:cs="Arial"/>
          <w:sz w:val="20"/>
          <w:szCs w:val="20"/>
          <w:vertAlign w:val="superscript"/>
        </w:rPr>
        <w:t>th</w:t>
      </w:r>
      <w:r w:rsidRPr="00C26797">
        <w:rPr>
          <w:rFonts w:ascii="Arial" w:hAnsi="Arial" w:cs="Arial"/>
          <w:sz w:val="20"/>
          <w:szCs w:val="20"/>
        </w:rPr>
        <w:t xml:space="preserve"> November 5pm – Parish Room</w:t>
      </w:r>
    </w:p>
    <w:p w14:paraId="65E6B213" w14:textId="7E3279E0" w:rsidR="00C26797" w:rsidRDefault="00C26797" w:rsidP="00C26797">
      <w:pPr>
        <w:numPr>
          <w:ilvl w:val="0"/>
          <w:numId w:val="23"/>
        </w:numPr>
        <w:spacing w:line="276" w:lineRule="auto"/>
        <w:ind w:left="1134"/>
        <w:contextualSpacing/>
        <w:rPr>
          <w:rFonts w:ascii="Arial" w:hAnsi="Arial" w:cs="Arial"/>
          <w:sz w:val="20"/>
          <w:szCs w:val="20"/>
        </w:rPr>
      </w:pPr>
      <w:r w:rsidRPr="00C26797">
        <w:rPr>
          <w:rFonts w:ascii="Arial" w:hAnsi="Arial" w:cs="Arial"/>
          <w:sz w:val="20"/>
          <w:szCs w:val="20"/>
        </w:rPr>
        <w:t>Extra Ordinary Meeting of Full Council – Tuesday   3</w:t>
      </w:r>
      <w:r w:rsidRPr="00C26797">
        <w:rPr>
          <w:rFonts w:ascii="Arial" w:hAnsi="Arial" w:cs="Arial"/>
          <w:sz w:val="20"/>
          <w:szCs w:val="20"/>
          <w:vertAlign w:val="superscript"/>
        </w:rPr>
        <w:t>rd</w:t>
      </w:r>
      <w:r w:rsidRPr="00C26797">
        <w:rPr>
          <w:rFonts w:ascii="Arial" w:hAnsi="Arial" w:cs="Arial"/>
          <w:sz w:val="20"/>
          <w:szCs w:val="20"/>
        </w:rPr>
        <w:t xml:space="preserve"> December 7pm – Parish Room</w:t>
      </w:r>
    </w:p>
    <w:p w14:paraId="717A8826" w14:textId="49A9EDFD" w:rsidR="008A118E" w:rsidRDefault="008A118E" w:rsidP="00C26797">
      <w:pPr>
        <w:numPr>
          <w:ilvl w:val="0"/>
          <w:numId w:val="23"/>
        </w:numPr>
        <w:spacing w:line="276" w:lineRule="auto"/>
        <w:ind w:left="1134"/>
        <w:contextualSpacing/>
        <w:rPr>
          <w:rFonts w:ascii="Arial" w:hAnsi="Arial" w:cs="Arial"/>
          <w:sz w:val="20"/>
          <w:szCs w:val="20"/>
        </w:rPr>
      </w:pPr>
      <w:r>
        <w:rPr>
          <w:rFonts w:ascii="Arial" w:hAnsi="Arial" w:cs="Arial"/>
          <w:sz w:val="20"/>
          <w:szCs w:val="20"/>
        </w:rPr>
        <w:t xml:space="preserve">Grant Working Party – Cllr Copeman and England (with the </w:t>
      </w:r>
      <w:r w:rsidR="0084647D">
        <w:rPr>
          <w:rFonts w:ascii="Arial" w:hAnsi="Arial" w:cs="Arial"/>
          <w:sz w:val="20"/>
          <w:szCs w:val="20"/>
        </w:rPr>
        <w:t>Clerk</w:t>
      </w:r>
      <w:r>
        <w:rPr>
          <w:rFonts w:ascii="Arial" w:hAnsi="Arial" w:cs="Arial"/>
          <w:sz w:val="20"/>
          <w:szCs w:val="20"/>
        </w:rPr>
        <w:t>)</w:t>
      </w:r>
    </w:p>
    <w:p w14:paraId="32E3D077" w14:textId="6B668B2F" w:rsidR="008A118E" w:rsidRDefault="008A118E" w:rsidP="00C26797">
      <w:pPr>
        <w:numPr>
          <w:ilvl w:val="0"/>
          <w:numId w:val="23"/>
        </w:numPr>
        <w:spacing w:line="276" w:lineRule="auto"/>
        <w:ind w:left="1134"/>
        <w:contextualSpacing/>
        <w:rPr>
          <w:rFonts w:ascii="Arial" w:hAnsi="Arial" w:cs="Arial"/>
          <w:sz w:val="20"/>
          <w:szCs w:val="20"/>
        </w:rPr>
      </w:pPr>
      <w:r>
        <w:rPr>
          <w:rFonts w:ascii="Arial" w:hAnsi="Arial" w:cs="Arial"/>
          <w:sz w:val="20"/>
          <w:szCs w:val="20"/>
        </w:rPr>
        <w:t>Meeting with Ian Atkinson, All Things Trees, to review the work required on the trees in the Millennium Meadow.</w:t>
      </w:r>
    </w:p>
    <w:p w14:paraId="57F688B4" w14:textId="77777777" w:rsidR="008D75F6" w:rsidRPr="00C26797" w:rsidRDefault="008D75F6" w:rsidP="008D75F6">
      <w:pPr>
        <w:spacing w:line="276" w:lineRule="auto"/>
        <w:ind w:left="1134"/>
        <w:contextualSpacing/>
        <w:rPr>
          <w:rFonts w:ascii="Arial" w:hAnsi="Arial" w:cs="Arial"/>
          <w:sz w:val="20"/>
          <w:szCs w:val="20"/>
        </w:rPr>
      </w:pPr>
    </w:p>
    <w:p w14:paraId="77ED3343" w14:textId="6C40F7D4" w:rsidR="008D75F6" w:rsidRDefault="008D75F6" w:rsidP="008D75F6">
      <w:pPr>
        <w:pStyle w:val="ListParagraph"/>
        <w:numPr>
          <w:ilvl w:val="0"/>
          <w:numId w:val="1"/>
        </w:numPr>
        <w:rPr>
          <w:rFonts w:ascii="Arial" w:eastAsia="Times New Roman" w:hAnsi="Arial" w:cs="Arial"/>
          <w:b/>
          <w:sz w:val="20"/>
          <w:szCs w:val="20"/>
          <w:u w:val="single"/>
          <w:lang w:val="en-GB"/>
        </w:rPr>
      </w:pPr>
      <w:r w:rsidRPr="008D75F6">
        <w:rPr>
          <w:rFonts w:ascii="Arial" w:hAnsi="Arial" w:cs="Arial"/>
          <w:b/>
          <w:sz w:val="20"/>
          <w:szCs w:val="20"/>
          <w:u w:val="single"/>
        </w:rPr>
        <w:t xml:space="preserve">4492. </w:t>
      </w:r>
      <w:r w:rsidRPr="008D75F6">
        <w:rPr>
          <w:rFonts w:ascii="Arial" w:eastAsia="Times New Roman" w:hAnsi="Arial" w:cs="Arial"/>
          <w:b/>
          <w:sz w:val="20"/>
          <w:szCs w:val="20"/>
          <w:u w:val="single"/>
          <w:lang w:val="en-GB"/>
        </w:rPr>
        <w:t xml:space="preserve">TO RECEIVE ANY AGENDA ITEMS FOR THE MEETING AND CONFIRM DATE (10TH DECEMBER 2019) </w:t>
      </w:r>
    </w:p>
    <w:p w14:paraId="13706C97" w14:textId="19AF23D5" w:rsidR="008D75F6" w:rsidRDefault="008D75F6" w:rsidP="008D75F6">
      <w:pPr>
        <w:ind w:left="426"/>
        <w:rPr>
          <w:rFonts w:ascii="Arial" w:hAnsi="Arial" w:cs="Arial"/>
          <w:sz w:val="20"/>
          <w:szCs w:val="20"/>
        </w:rPr>
      </w:pPr>
    </w:p>
    <w:p w14:paraId="6EFE528E" w14:textId="187E9E12" w:rsidR="008D75F6" w:rsidRPr="008D75F6" w:rsidRDefault="008D75F6" w:rsidP="008D75F6">
      <w:pPr>
        <w:ind w:left="426"/>
        <w:rPr>
          <w:rFonts w:ascii="Arial" w:hAnsi="Arial" w:cs="Arial"/>
          <w:sz w:val="20"/>
          <w:szCs w:val="20"/>
        </w:rPr>
      </w:pPr>
      <w:r>
        <w:rPr>
          <w:rFonts w:ascii="Arial" w:hAnsi="Arial" w:cs="Arial"/>
          <w:sz w:val="20"/>
          <w:szCs w:val="20"/>
        </w:rPr>
        <w:t>None received.</w:t>
      </w:r>
    </w:p>
    <w:p w14:paraId="3E2543DB" w14:textId="77777777" w:rsidR="008D75F6" w:rsidRDefault="008D75F6" w:rsidP="008D75F6">
      <w:pPr>
        <w:spacing w:line="276" w:lineRule="auto"/>
        <w:ind w:left="360"/>
        <w:contextualSpacing/>
        <w:rPr>
          <w:rFonts w:ascii="Arial" w:hAnsi="Arial" w:cs="Arial"/>
          <w:b/>
          <w:sz w:val="20"/>
          <w:szCs w:val="20"/>
          <w:u w:val="single"/>
        </w:rPr>
      </w:pPr>
    </w:p>
    <w:p w14:paraId="1650A63F" w14:textId="1DD496C6" w:rsidR="0084647D" w:rsidRDefault="0084647D" w:rsidP="0084647D">
      <w:pPr>
        <w:spacing w:line="276" w:lineRule="auto"/>
        <w:ind w:left="720"/>
        <w:contextualSpacing/>
        <w:jc w:val="right"/>
        <w:rPr>
          <w:rFonts w:ascii="Arial" w:hAnsi="Arial" w:cs="Arial"/>
          <w:b/>
          <w:sz w:val="20"/>
          <w:szCs w:val="20"/>
        </w:rPr>
      </w:pPr>
      <w:r w:rsidRPr="0084647D">
        <w:rPr>
          <w:rFonts w:ascii="Arial" w:hAnsi="Arial" w:cs="Arial"/>
          <w:b/>
          <w:sz w:val="20"/>
          <w:szCs w:val="20"/>
        </w:rPr>
        <w:t>Cllr Copeman</w:t>
      </w:r>
      <w:r>
        <w:rPr>
          <w:rFonts w:ascii="Arial" w:hAnsi="Arial" w:cs="Arial"/>
          <w:b/>
          <w:sz w:val="20"/>
          <w:szCs w:val="20"/>
        </w:rPr>
        <w:t xml:space="preserve"> (Chair)</w:t>
      </w:r>
      <w:r w:rsidRPr="0084647D">
        <w:rPr>
          <w:rFonts w:ascii="Arial" w:hAnsi="Arial" w:cs="Arial"/>
          <w:b/>
          <w:sz w:val="20"/>
          <w:szCs w:val="20"/>
        </w:rPr>
        <w:t xml:space="preserve"> left the meeting</w:t>
      </w:r>
    </w:p>
    <w:p w14:paraId="7FA8F322" w14:textId="1FF7E4F1" w:rsidR="008D75F6" w:rsidRDefault="008D75F6" w:rsidP="0084647D">
      <w:pPr>
        <w:spacing w:line="276" w:lineRule="auto"/>
        <w:ind w:left="720"/>
        <w:contextualSpacing/>
        <w:jc w:val="right"/>
        <w:rPr>
          <w:rFonts w:ascii="Arial" w:hAnsi="Arial" w:cs="Arial"/>
          <w:b/>
          <w:sz w:val="20"/>
          <w:szCs w:val="20"/>
        </w:rPr>
      </w:pPr>
    </w:p>
    <w:p w14:paraId="0416B849" w14:textId="534D79B4" w:rsidR="0016485A" w:rsidRDefault="0016485A" w:rsidP="0016485A">
      <w:pPr>
        <w:spacing w:line="276" w:lineRule="auto"/>
        <w:ind w:left="284"/>
        <w:contextualSpacing/>
        <w:rPr>
          <w:rFonts w:ascii="Arial" w:hAnsi="Arial" w:cs="Arial"/>
          <w:sz w:val="20"/>
          <w:szCs w:val="20"/>
        </w:rPr>
      </w:pPr>
      <w:r>
        <w:rPr>
          <w:rFonts w:ascii="Arial" w:hAnsi="Arial" w:cs="Arial"/>
          <w:sz w:val="20"/>
          <w:szCs w:val="20"/>
        </w:rPr>
        <w:t>Cllr Ashton (Vice Chair) chaired the remainder of the meeting</w:t>
      </w:r>
    </w:p>
    <w:p w14:paraId="5E42C010" w14:textId="56C4EDD9" w:rsidR="0016485A" w:rsidRDefault="0016485A" w:rsidP="0016485A">
      <w:pPr>
        <w:spacing w:line="276" w:lineRule="auto"/>
        <w:ind w:left="284"/>
        <w:contextualSpacing/>
        <w:rPr>
          <w:rFonts w:ascii="Arial" w:hAnsi="Arial" w:cs="Arial"/>
          <w:sz w:val="20"/>
          <w:szCs w:val="20"/>
        </w:rPr>
      </w:pPr>
    </w:p>
    <w:p w14:paraId="5BE56FE1" w14:textId="6E4E39C2" w:rsidR="0016485A" w:rsidRDefault="0016485A" w:rsidP="0016485A">
      <w:pPr>
        <w:spacing w:line="276" w:lineRule="auto"/>
        <w:ind w:left="284"/>
        <w:contextualSpacing/>
        <w:rPr>
          <w:rFonts w:ascii="Arial" w:hAnsi="Arial" w:cs="Arial"/>
          <w:sz w:val="20"/>
          <w:szCs w:val="20"/>
        </w:rPr>
      </w:pPr>
      <w:r w:rsidRPr="0016485A">
        <w:rPr>
          <w:rFonts w:ascii="Arial" w:hAnsi="Arial" w:cs="Arial"/>
          <w:sz w:val="20"/>
          <w:szCs w:val="20"/>
        </w:rPr>
        <w:t>h.</w:t>
      </w:r>
      <w:r>
        <w:rPr>
          <w:rFonts w:ascii="Arial" w:hAnsi="Arial" w:cs="Arial"/>
          <w:sz w:val="20"/>
          <w:szCs w:val="20"/>
        </w:rPr>
        <w:t xml:space="preserve"> </w:t>
      </w:r>
      <w:r w:rsidRPr="0016485A">
        <w:rPr>
          <w:rFonts w:ascii="Arial" w:hAnsi="Arial" w:cs="Arial"/>
          <w:sz w:val="20"/>
          <w:szCs w:val="20"/>
        </w:rPr>
        <w:t>Meeting held with the Village Hall Trust to discuss their funding requ</w:t>
      </w:r>
      <w:r>
        <w:rPr>
          <w:rFonts w:ascii="Arial" w:hAnsi="Arial" w:cs="Arial"/>
          <w:sz w:val="20"/>
          <w:szCs w:val="20"/>
        </w:rPr>
        <w:t xml:space="preserve">est to employ an Administrator. Cllr Whittaker advised members of the discussions which had taken place with the Village Hall Trust (VHT) in relation to the operational procedure of the VHT, funding opportunities and the accounts. Information on the above mentioned had been received from the VHT but there was still some additional data required before any decision could be made in relation to OCC considering any funding for an Administrator. </w:t>
      </w:r>
    </w:p>
    <w:p w14:paraId="4A0AA98F" w14:textId="6695FF21" w:rsidR="0016485A" w:rsidRDefault="0016485A" w:rsidP="0016485A">
      <w:pPr>
        <w:spacing w:line="276" w:lineRule="auto"/>
        <w:ind w:left="284"/>
        <w:contextualSpacing/>
        <w:rPr>
          <w:rFonts w:ascii="Arial" w:hAnsi="Arial" w:cs="Arial"/>
          <w:sz w:val="20"/>
          <w:szCs w:val="20"/>
        </w:rPr>
      </w:pPr>
    </w:p>
    <w:p w14:paraId="23698DDA" w14:textId="733194C6" w:rsidR="0016485A" w:rsidRPr="0016485A" w:rsidRDefault="0016485A" w:rsidP="0016485A">
      <w:pPr>
        <w:spacing w:line="276" w:lineRule="auto"/>
        <w:ind w:left="284"/>
        <w:contextualSpacing/>
        <w:rPr>
          <w:rFonts w:ascii="Arial" w:hAnsi="Arial" w:cs="Arial"/>
          <w:sz w:val="20"/>
          <w:szCs w:val="20"/>
        </w:rPr>
      </w:pPr>
      <w:r>
        <w:rPr>
          <w:rFonts w:ascii="Arial" w:hAnsi="Arial" w:cs="Arial"/>
          <w:sz w:val="20"/>
          <w:szCs w:val="20"/>
        </w:rPr>
        <w:t>In light of the feedback r</w:t>
      </w:r>
      <w:r w:rsidR="00032F50">
        <w:rPr>
          <w:rFonts w:ascii="Arial" w:hAnsi="Arial" w:cs="Arial"/>
          <w:sz w:val="20"/>
          <w:szCs w:val="20"/>
        </w:rPr>
        <w:t>eceived from John McCusker regarding the possibility of the Recreational Club volunteering to oversee the running of the Village Hall, bookings etc and a volunteer stepping forward to take over the role of Chairman/Secretary of the Trustees, members agreed that no further decision would be necessary until after the Public Meeting due to be held on 26</w:t>
      </w:r>
      <w:r w:rsidR="00032F50" w:rsidRPr="00032F50">
        <w:rPr>
          <w:rFonts w:ascii="Arial" w:hAnsi="Arial" w:cs="Arial"/>
          <w:sz w:val="20"/>
          <w:szCs w:val="20"/>
          <w:vertAlign w:val="superscript"/>
        </w:rPr>
        <w:t>th</w:t>
      </w:r>
      <w:r w:rsidR="00032F50">
        <w:rPr>
          <w:rFonts w:ascii="Arial" w:hAnsi="Arial" w:cs="Arial"/>
          <w:sz w:val="20"/>
          <w:szCs w:val="20"/>
        </w:rPr>
        <w:t xml:space="preserve"> November.</w:t>
      </w:r>
    </w:p>
    <w:p w14:paraId="16B03BA5" w14:textId="70270939" w:rsidR="0015767F" w:rsidRDefault="0015767F" w:rsidP="008D75F6">
      <w:pPr>
        <w:spacing w:line="276" w:lineRule="auto"/>
        <w:ind w:left="426"/>
        <w:contextualSpacing/>
        <w:rPr>
          <w:rFonts w:ascii="Arial" w:hAnsi="Arial" w:cs="Arial"/>
          <w:sz w:val="20"/>
          <w:szCs w:val="20"/>
        </w:rPr>
      </w:pPr>
    </w:p>
    <w:p w14:paraId="08972B49" w14:textId="123C58C2" w:rsidR="0015767F" w:rsidRPr="006A5598" w:rsidRDefault="0015767F" w:rsidP="00EC4985">
      <w:pPr>
        <w:ind w:left="284"/>
        <w:rPr>
          <w:rFonts w:ascii="Arial" w:eastAsia="Calibri" w:hAnsi="Arial" w:cs="Arial"/>
          <w:b/>
          <w:sz w:val="20"/>
          <w:szCs w:val="20"/>
          <w:u w:val="single"/>
          <w:lang w:val="en-US"/>
        </w:rPr>
      </w:pPr>
      <w:r w:rsidRPr="006A5598">
        <w:rPr>
          <w:rFonts w:ascii="Arial" w:eastAsia="Calibri" w:hAnsi="Arial" w:cs="Arial"/>
          <w:b/>
          <w:bCs/>
          <w:sz w:val="20"/>
          <w:szCs w:val="20"/>
          <w:lang w:val="en-US"/>
        </w:rPr>
        <w:t xml:space="preserve">The </w:t>
      </w:r>
      <w:r>
        <w:rPr>
          <w:rFonts w:ascii="Arial" w:eastAsia="Calibri" w:hAnsi="Arial" w:cs="Arial"/>
          <w:b/>
          <w:bCs/>
          <w:sz w:val="20"/>
          <w:szCs w:val="20"/>
          <w:lang w:val="en-US"/>
        </w:rPr>
        <w:t>Chairman closed the meeting at 21.55</w:t>
      </w:r>
      <w:r w:rsidRPr="006A5598">
        <w:rPr>
          <w:rFonts w:ascii="Arial" w:eastAsia="Calibri" w:hAnsi="Arial" w:cs="Arial"/>
          <w:b/>
          <w:bCs/>
          <w:sz w:val="20"/>
          <w:szCs w:val="20"/>
          <w:lang w:val="en-US"/>
        </w:rPr>
        <w:t xml:space="preserve"> hrs. </w:t>
      </w:r>
    </w:p>
    <w:sectPr w:rsidR="0015767F" w:rsidRPr="006A5598" w:rsidSect="00633240">
      <w:footerReference w:type="default" r:id="rId8"/>
      <w:type w:val="continuous"/>
      <w:pgSz w:w="11906" w:h="16838" w:code="9"/>
      <w:pgMar w:top="709" w:right="1416" w:bottom="992"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004F" w14:textId="77777777" w:rsidR="006E5E2D" w:rsidRDefault="006E5E2D">
      <w:r>
        <w:separator/>
      </w:r>
    </w:p>
  </w:endnote>
  <w:endnote w:type="continuationSeparator" w:id="0">
    <w:p w14:paraId="1E587C56" w14:textId="77777777" w:rsidR="006E5E2D" w:rsidRDefault="006E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23073"/>
      <w:docPartObj>
        <w:docPartGallery w:val="Page Numbers (Bottom of Page)"/>
        <w:docPartUnique/>
      </w:docPartObj>
    </w:sdtPr>
    <w:sdtEndPr>
      <w:rPr>
        <w:noProof/>
      </w:rPr>
    </w:sdtEndPr>
    <w:sdtContent>
      <w:p w14:paraId="0185BCFF" w14:textId="4AAE5F28" w:rsidR="006E5E2D" w:rsidRDefault="006E5E2D">
        <w:pPr>
          <w:pStyle w:val="Footer"/>
          <w:jc w:val="right"/>
        </w:pPr>
        <w:r>
          <w:fldChar w:fldCharType="begin"/>
        </w:r>
        <w:r>
          <w:instrText xml:space="preserve"> PAGE   \* MERGEFORMAT </w:instrText>
        </w:r>
        <w:r>
          <w:fldChar w:fldCharType="separate"/>
        </w:r>
        <w:r w:rsidR="00324FB0">
          <w:rPr>
            <w:noProof/>
          </w:rPr>
          <w:t>1</w:t>
        </w:r>
        <w:r>
          <w:rPr>
            <w:noProof/>
          </w:rPr>
          <w:fldChar w:fldCharType="end"/>
        </w:r>
      </w:p>
    </w:sdtContent>
  </w:sdt>
  <w:p w14:paraId="02B03DAF" w14:textId="77777777" w:rsidR="006E5E2D" w:rsidRDefault="006E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C2369" w14:textId="77777777" w:rsidR="006E5E2D" w:rsidRDefault="006E5E2D">
      <w:r>
        <w:separator/>
      </w:r>
    </w:p>
  </w:footnote>
  <w:footnote w:type="continuationSeparator" w:id="0">
    <w:p w14:paraId="613D77DF" w14:textId="77777777" w:rsidR="006E5E2D" w:rsidRDefault="006E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F8E"/>
    <w:multiLevelType w:val="hybridMultilevel"/>
    <w:tmpl w:val="964AFD9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FAF663C"/>
    <w:multiLevelType w:val="hybridMultilevel"/>
    <w:tmpl w:val="70444B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5F1953"/>
    <w:multiLevelType w:val="hybridMultilevel"/>
    <w:tmpl w:val="6F48BE22"/>
    <w:lvl w:ilvl="0" w:tplc="0809000F">
      <w:start w:val="1"/>
      <w:numFmt w:val="decimal"/>
      <w:lvlText w:val="%1."/>
      <w:lvlJc w:val="left"/>
      <w:pPr>
        <w:ind w:left="36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E2FBD"/>
    <w:multiLevelType w:val="hybridMultilevel"/>
    <w:tmpl w:val="5AEA4AF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B7478E"/>
    <w:multiLevelType w:val="hybridMultilevel"/>
    <w:tmpl w:val="A36867FE"/>
    <w:lvl w:ilvl="0" w:tplc="E2D6DBEC">
      <w:numFmt w:val="bullet"/>
      <w:lvlText w:val="•"/>
      <w:lvlJc w:val="left"/>
      <w:pPr>
        <w:ind w:left="780" w:hanging="360"/>
      </w:pPr>
      <w:rPr>
        <w:rFonts w:ascii="Arial" w:eastAsia="Times New Roman" w:hAnsi="Arial" w:cs="Aria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C35791"/>
    <w:multiLevelType w:val="hybridMultilevel"/>
    <w:tmpl w:val="221E5D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790D54"/>
    <w:multiLevelType w:val="hybridMultilevel"/>
    <w:tmpl w:val="046A98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5833A38"/>
    <w:multiLevelType w:val="hybridMultilevel"/>
    <w:tmpl w:val="6B1689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878391C"/>
    <w:multiLevelType w:val="hybridMultilevel"/>
    <w:tmpl w:val="5BFC3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35335"/>
    <w:multiLevelType w:val="hybridMultilevel"/>
    <w:tmpl w:val="BF0221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0D2"/>
    <w:multiLevelType w:val="hybridMultilevel"/>
    <w:tmpl w:val="28968B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DC75633"/>
    <w:multiLevelType w:val="hybridMultilevel"/>
    <w:tmpl w:val="C4F80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A878F2"/>
    <w:multiLevelType w:val="hybridMultilevel"/>
    <w:tmpl w:val="6EF40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53167ED"/>
    <w:multiLevelType w:val="hybridMultilevel"/>
    <w:tmpl w:val="66B22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F17F1F"/>
    <w:multiLevelType w:val="hybridMultilevel"/>
    <w:tmpl w:val="14CC58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9287B"/>
    <w:multiLevelType w:val="hybridMultilevel"/>
    <w:tmpl w:val="DC50A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FA2A29"/>
    <w:multiLevelType w:val="hybridMultilevel"/>
    <w:tmpl w:val="1C5432EA"/>
    <w:lvl w:ilvl="0" w:tplc="5428081C">
      <w:start w:val="1"/>
      <w:numFmt w:val="decimal"/>
      <w:lvlText w:val="%1."/>
      <w:lvlJc w:val="left"/>
      <w:pPr>
        <w:ind w:left="36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4632C"/>
    <w:multiLevelType w:val="hybridMultilevel"/>
    <w:tmpl w:val="86EC78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09479F"/>
    <w:multiLevelType w:val="hybridMultilevel"/>
    <w:tmpl w:val="B7DC24C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CC2213B"/>
    <w:multiLevelType w:val="hybridMultilevel"/>
    <w:tmpl w:val="2FA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E7476"/>
    <w:multiLevelType w:val="hybridMultilevel"/>
    <w:tmpl w:val="39DAD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951CD"/>
    <w:multiLevelType w:val="hybridMultilevel"/>
    <w:tmpl w:val="C2887C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3FD0D04"/>
    <w:multiLevelType w:val="hybridMultilevel"/>
    <w:tmpl w:val="191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10606C"/>
    <w:multiLevelType w:val="hybridMultilevel"/>
    <w:tmpl w:val="8E98F4E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A100DE2"/>
    <w:multiLevelType w:val="hybridMultilevel"/>
    <w:tmpl w:val="B044C74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6"/>
  </w:num>
  <w:num w:numId="2">
    <w:abstractNumId w:val="14"/>
  </w:num>
  <w:num w:numId="3">
    <w:abstractNumId w:val="12"/>
  </w:num>
  <w:num w:numId="4">
    <w:abstractNumId w:val="11"/>
  </w:num>
  <w:num w:numId="5">
    <w:abstractNumId w:val="23"/>
  </w:num>
  <w:num w:numId="6">
    <w:abstractNumId w:val="6"/>
  </w:num>
  <w:num w:numId="7">
    <w:abstractNumId w:val="21"/>
  </w:num>
  <w:num w:numId="8">
    <w:abstractNumId w:val="0"/>
  </w:num>
  <w:num w:numId="9">
    <w:abstractNumId w:val="4"/>
  </w:num>
  <w:num w:numId="10">
    <w:abstractNumId w:val="8"/>
  </w:num>
  <w:num w:numId="11">
    <w:abstractNumId w:val="9"/>
  </w:num>
  <w:num w:numId="12">
    <w:abstractNumId w:val="19"/>
  </w:num>
  <w:num w:numId="13">
    <w:abstractNumId w:val="10"/>
  </w:num>
  <w:num w:numId="14">
    <w:abstractNumId w:val="17"/>
  </w:num>
  <w:num w:numId="15">
    <w:abstractNumId w:val="20"/>
  </w:num>
  <w:num w:numId="16">
    <w:abstractNumId w:val="1"/>
  </w:num>
  <w:num w:numId="17">
    <w:abstractNumId w:val="24"/>
  </w:num>
  <w:num w:numId="18">
    <w:abstractNumId w:val="7"/>
  </w:num>
  <w:num w:numId="19">
    <w:abstractNumId w:val="22"/>
  </w:num>
  <w:num w:numId="20">
    <w:abstractNumId w:val="15"/>
  </w:num>
  <w:num w:numId="21">
    <w:abstractNumId w:val="5"/>
  </w:num>
  <w:num w:numId="22">
    <w:abstractNumId w:val="3"/>
  </w:num>
  <w:num w:numId="23">
    <w:abstractNumId w:val="13"/>
  </w:num>
  <w:num w:numId="24">
    <w:abstractNumId w:val="18"/>
  </w:num>
  <w:num w:numId="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2F50"/>
    <w:rsid w:val="00033281"/>
    <w:rsid w:val="00033C42"/>
    <w:rsid w:val="000352D2"/>
    <w:rsid w:val="00035A43"/>
    <w:rsid w:val="00037A2A"/>
    <w:rsid w:val="00040D3F"/>
    <w:rsid w:val="00040E37"/>
    <w:rsid w:val="00040FF0"/>
    <w:rsid w:val="000425BE"/>
    <w:rsid w:val="00042720"/>
    <w:rsid w:val="00045E90"/>
    <w:rsid w:val="00046103"/>
    <w:rsid w:val="000477A6"/>
    <w:rsid w:val="00050264"/>
    <w:rsid w:val="000509D3"/>
    <w:rsid w:val="0005203B"/>
    <w:rsid w:val="00052891"/>
    <w:rsid w:val="0005352C"/>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76754"/>
    <w:rsid w:val="00080827"/>
    <w:rsid w:val="000846B3"/>
    <w:rsid w:val="00084DAA"/>
    <w:rsid w:val="00090586"/>
    <w:rsid w:val="0009204F"/>
    <w:rsid w:val="00092A5A"/>
    <w:rsid w:val="00093BE0"/>
    <w:rsid w:val="00093DF4"/>
    <w:rsid w:val="00094007"/>
    <w:rsid w:val="0009459B"/>
    <w:rsid w:val="00095178"/>
    <w:rsid w:val="00095505"/>
    <w:rsid w:val="0009644E"/>
    <w:rsid w:val="000A0512"/>
    <w:rsid w:val="000A0E69"/>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1544"/>
    <w:rsid w:val="000C23C9"/>
    <w:rsid w:val="000C3F55"/>
    <w:rsid w:val="000C4CA0"/>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4F7"/>
    <w:rsid w:val="000F65FA"/>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10"/>
    <w:rsid w:val="001143FA"/>
    <w:rsid w:val="00115494"/>
    <w:rsid w:val="0011592D"/>
    <w:rsid w:val="00116D63"/>
    <w:rsid w:val="00120301"/>
    <w:rsid w:val="00120A22"/>
    <w:rsid w:val="00121103"/>
    <w:rsid w:val="0012167B"/>
    <w:rsid w:val="00122115"/>
    <w:rsid w:val="00123833"/>
    <w:rsid w:val="00125095"/>
    <w:rsid w:val="00125861"/>
    <w:rsid w:val="00126B8C"/>
    <w:rsid w:val="00126EBC"/>
    <w:rsid w:val="001270DA"/>
    <w:rsid w:val="001304A8"/>
    <w:rsid w:val="00130FD8"/>
    <w:rsid w:val="0013279C"/>
    <w:rsid w:val="001333B5"/>
    <w:rsid w:val="0013408F"/>
    <w:rsid w:val="00135596"/>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7609"/>
    <w:rsid w:val="0015767F"/>
    <w:rsid w:val="00162A61"/>
    <w:rsid w:val="0016366F"/>
    <w:rsid w:val="00163950"/>
    <w:rsid w:val="00163CF2"/>
    <w:rsid w:val="0016485A"/>
    <w:rsid w:val="0016671E"/>
    <w:rsid w:val="001670CA"/>
    <w:rsid w:val="001708B4"/>
    <w:rsid w:val="00171360"/>
    <w:rsid w:val="001724F7"/>
    <w:rsid w:val="00172A87"/>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6087"/>
    <w:rsid w:val="001C63A9"/>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593B"/>
    <w:rsid w:val="001F6756"/>
    <w:rsid w:val="001F6F17"/>
    <w:rsid w:val="001F7A0F"/>
    <w:rsid w:val="002019C7"/>
    <w:rsid w:val="00202039"/>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75C"/>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3876"/>
    <w:rsid w:val="0025482B"/>
    <w:rsid w:val="00254BF2"/>
    <w:rsid w:val="002552CC"/>
    <w:rsid w:val="00256B29"/>
    <w:rsid w:val="00257787"/>
    <w:rsid w:val="00260F42"/>
    <w:rsid w:val="00261162"/>
    <w:rsid w:val="0026175D"/>
    <w:rsid w:val="00262F1D"/>
    <w:rsid w:val="00264426"/>
    <w:rsid w:val="00264A66"/>
    <w:rsid w:val="002658E7"/>
    <w:rsid w:val="00266329"/>
    <w:rsid w:val="00267626"/>
    <w:rsid w:val="00270AF5"/>
    <w:rsid w:val="002713A7"/>
    <w:rsid w:val="00271A92"/>
    <w:rsid w:val="002727D9"/>
    <w:rsid w:val="00274E7D"/>
    <w:rsid w:val="002756AF"/>
    <w:rsid w:val="00276F56"/>
    <w:rsid w:val="0027707F"/>
    <w:rsid w:val="00277C10"/>
    <w:rsid w:val="00282F1F"/>
    <w:rsid w:val="00283A69"/>
    <w:rsid w:val="0028405C"/>
    <w:rsid w:val="0028533C"/>
    <w:rsid w:val="002854C4"/>
    <w:rsid w:val="002859AB"/>
    <w:rsid w:val="002901DE"/>
    <w:rsid w:val="00290AF3"/>
    <w:rsid w:val="00291CCC"/>
    <w:rsid w:val="0029209B"/>
    <w:rsid w:val="00292AFE"/>
    <w:rsid w:val="00292CA4"/>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E7A"/>
    <w:rsid w:val="002B1FF5"/>
    <w:rsid w:val="002B2734"/>
    <w:rsid w:val="002B2C6F"/>
    <w:rsid w:val="002B2C7A"/>
    <w:rsid w:val="002B2D1A"/>
    <w:rsid w:val="002B4DFF"/>
    <w:rsid w:val="002B537C"/>
    <w:rsid w:val="002B5A39"/>
    <w:rsid w:val="002B75A3"/>
    <w:rsid w:val="002B779C"/>
    <w:rsid w:val="002C15FF"/>
    <w:rsid w:val="002C1D6C"/>
    <w:rsid w:val="002C1F89"/>
    <w:rsid w:val="002C35CD"/>
    <w:rsid w:val="002C3C62"/>
    <w:rsid w:val="002C41FC"/>
    <w:rsid w:val="002C4CDF"/>
    <w:rsid w:val="002C4CF8"/>
    <w:rsid w:val="002C6693"/>
    <w:rsid w:val="002C6A41"/>
    <w:rsid w:val="002C7F5C"/>
    <w:rsid w:val="002D0CB6"/>
    <w:rsid w:val="002D2C71"/>
    <w:rsid w:val="002D477D"/>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2129F"/>
    <w:rsid w:val="00321EA3"/>
    <w:rsid w:val="003231E9"/>
    <w:rsid w:val="0032462A"/>
    <w:rsid w:val="00324DF6"/>
    <w:rsid w:val="00324FB0"/>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4369"/>
    <w:rsid w:val="00365069"/>
    <w:rsid w:val="0036547E"/>
    <w:rsid w:val="003656D8"/>
    <w:rsid w:val="00367021"/>
    <w:rsid w:val="003674D2"/>
    <w:rsid w:val="0036763C"/>
    <w:rsid w:val="00367A70"/>
    <w:rsid w:val="00370146"/>
    <w:rsid w:val="00372B4F"/>
    <w:rsid w:val="00372D35"/>
    <w:rsid w:val="00372E69"/>
    <w:rsid w:val="00374AFD"/>
    <w:rsid w:val="00375F06"/>
    <w:rsid w:val="00376EBB"/>
    <w:rsid w:val="0037794A"/>
    <w:rsid w:val="00381173"/>
    <w:rsid w:val="00384E0E"/>
    <w:rsid w:val="00386346"/>
    <w:rsid w:val="003903EE"/>
    <w:rsid w:val="00391989"/>
    <w:rsid w:val="003927D4"/>
    <w:rsid w:val="00392E57"/>
    <w:rsid w:val="00396E53"/>
    <w:rsid w:val="00397312"/>
    <w:rsid w:val="00397CA5"/>
    <w:rsid w:val="003A0A81"/>
    <w:rsid w:val="003A0B1A"/>
    <w:rsid w:val="003A1484"/>
    <w:rsid w:val="003A2EA4"/>
    <w:rsid w:val="003A3499"/>
    <w:rsid w:val="003A3B09"/>
    <w:rsid w:val="003A4A60"/>
    <w:rsid w:val="003A61DC"/>
    <w:rsid w:val="003A6913"/>
    <w:rsid w:val="003A69C8"/>
    <w:rsid w:val="003A6C48"/>
    <w:rsid w:val="003A70B7"/>
    <w:rsid w:val="003B0331"/>
    <w:rsid w:val="003B0663"/>
    <w:rsid w:val="003B28BE"/>
    <w:rsid w:val="003B3134"/>
    <w:rsid w:val="003C1256"/>
    <w:rsid w:val="003C13BB"/>
    <w:rsid w:val="003C2835"/>
    <w:rsid w:val="003C57AC"/>
    <w:rsid w:val="003C5A26"/>
    <w:rsid w:val="003C5CCF"/>
    <w:rsid w:val="003C722C"/>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7DF"/>
    <w:rsid w:val="003F44FE"/>
    <w:rsid w:val="003F4A48"/>
    <w:rsid w:val="003F686C"/>
    <w:rsid w:val="003F6C9F"/>
    <w:rsid w:val="003F7299"/>
    <w:rsid w:val="003F7A17"/>
    <w:rsid w:val="00401F3D"/>
    <w:rsid w:val="0040269A"/>
    <w:rsid w:val="004026BA"/>
    <w:rsid w:val="00402D07"/>
    <w:rsid w:val="00403431"/>
    <w:rsid w:val="00403BBF"/>
    <w:rsid w:val="00405EB0"/>
    <w:rsid w:val="0040669A"/>
    <w:rsid w:val="00406918"/>
    <w:rsid w:val="00407717"/>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5B89"/>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2DE0"/>
    <w:rsid w:val="004633FB"/>
    <w:rsid w:val="00464369"/>
    <w:rsid w:val="00464B9A"/>
    <w:rsid w:val="00465C6F"/>
    <w:rsid w:val="00466B6B"/>
    <w:rsid w:val="00466E84"/>
    <w:rsid w:val="00467963"/>
    <w:rsid w:val="0047102E"/>
    <w:rsid w:val="00472B59"/>
    <w:rsid w:val="00472E00"/>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901C0"/>
    <w:rsid w:val="00490CCA"/>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39F3"/>
    <w:rsid w:val="0050781E"/>
    <w:rsid w:val="00510672"/>
    <w:rsid w:val="00510DB8"/>
    <w:rsid w:val="00511D70"/>
    <w:rsid w:val="00511E1F"/>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A15"/>
    <w:rsid w:val="005970FE"/>
    <w:rsid w:val="005A0870"/>
    <w:rsid w:val="005A15E1"/>
    <w:rsid w:val="005A1BF4"/>
    <w:rsid w:val="005A1EF2"/>
    <w:rsid w:val="005A3449"/>
    <w:rsid w:val="005A446A"/>
    <w:rsid w:val="005A4DF2"/>
    <w:rsid w:val="005A51AE"/>
    <w:rsid w:val="005A5277"/>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A00"/>
    <w:rsid w:val="005D7F42"/>
    <w:rsid w:val="005E1E82"/>
    <w:rsid w:val="005E2257"/>
    <w:rsid w:val="005E2CDD"/>
    <w:rsid w:val="005E4022"/>
    <w:rsid w:val="005E548C"/>
    <w:rsid w:val="005E6C19"/>
    <w:rsid w:val="005E78C0"/>
    <w:rsid w:val="005F1BF8"/>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1AEB"/>
    <w:rsid w:val="006425AE"/>
    <w:rsid w:val="00643840"/>
    <w:rsid w:val="006439ED"/>
    <w:rsid w:val="00644058"/>
    <w:rsid w:val="00647684"/>
    <w:rsid w:val="006507B7"/>
    <w:rsid w:val="00650A5E"/>
    <w:rsid w:val="006517CA"/>
    <w:rsid w:val="006522FF"/>
    <w:rsid w:val="00652481"/>
    <w:rsid w:val="006525B4"/>
    <w:rsid w:val="00652B8C"/>
    <w:rsid w:val="0065302B"/>
    <w:rsid w:val="00653741"/>
    <w:rsid w:val="006549F0"/>
    <w:rsid w:val="00661055"/>
    <w:rsid w:val="00664684"/>
    <w:rsid w:val="006674D1"/>
    <w:rsid w:val="006701FC"/>
    <w:rsid w:val="00671370"/>
    <w:rsid w:val="00673DB3"/>
    <w:rsid w:val="00673EDA"/>
    <w:rsid w:val="00675EF5"/>
    <w:rsid w:val="00676847"/>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B1078"/>
    <w:rsid w:val="006B1151"/>
    <w:rsid w:val="006B2C2A"/>
    <w:rsid w:val="006C1243"/>
    <w:rsid w:val="006C1C58"/>
    <w:rsid w:val="006C25FF"/>
    <w:rsid w:val="006C3059"/>
    <w:rsid w:val="006C4888"/>
    <w:rsid w:val="006C4A54"/>
    <w:rsid w:val="006C622A"/>
    <w:rsid w:val="006D06FB"/>
    <w:rsid w:val="006D0E9E"/>
    <w:rsid w:val="006D11F8"/>
    <w:rsid w:val="006D1F96"/>
    <w:rsid w:val="006D289A"/>
    <w:rsid w:val="006D2C82"/>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51C7"/>
    <w:rsid w:val="006E5E2D"/>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7422"/>
    <w:rsid w:val="00740511"/>
    <w:rsid w:val="00740BA8"/>
    <w:rsid w:val="00741300"/>
    <w:rsid w:val="00741D0B"/>
    <w:rsid w:val="00741FB5"/>
    <w:rsid w:val="007421E2"/>
    <w:rsid w:val="00742320"/>
    <w:rsid w:val="0074244C"/>
    <w:rsid w:val="0074272E"/>
    <w:rsid w:val="00742906"/>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161F"/>
    <w:rsid w:val="0077365E"/>
    <w:rsid w:val="00773976"/>
    <w:rsid w:val="00773C80"/>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1DA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094B"/>
    <w:rsid w:val="00802DFE"/>
    <w:rsid w:val="008032BC"/>
    <w:rsid w:val="00806537"/>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0B7E"/>
    <w:rsid w:val="00821985"/>
    <w:rsid w:val="00822894"/>
    <w:rsid w:val="00823A6B"/>
    <w:rsid w:val="008248EF"/>
    <w:rsid w:val="00824A40"/>
    <w:rsid w:val="008257DE"/>
    <w:rsid w:val="00830402"/>
    <w:rsid w:val="00831141"/>
    <w:rsid w:val="00831494"/>
    <w:rsid w:val="008320F0"/>
    <w:rsid w:val="00833F0B"/>
    <w:rsid w:val="00834FBF"/>
    <w:rsid w:val="00837643"/>
    <w:rsid w:val="00837A30"/>
    <w:rsid w:val="00837A63"/>
    <w:rsid w:val="0084032B"/>
    <w:rsid w:val="008418F9"/>
    <w:rsid w:val="00841A76"/>
    <w:rsid w:val="00842017"/>
    <w:rsid w:val="00843764"/>
    <w:rsid w:val="00844964"/>
    <w:rsid w:val="00845C99"/>
    <w:rsid w:val="0084610C"/>
    <w:rsid w:val="0084647D"/>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577E"/>
    <w:rsid w:val="008662E2"/>
    <w:rsid w:val="00871A98"/>
    <w:rsid w:val="00873A0B"/>
    <w:rsid w:val="00874575"/>
    <w:rsid w:val="00874AD7"/>
    <w:rsid w:val="00877995"/>
    <w:rsid w:val="00883148"/>
    <w:rsid w:val="008832FB"/>
    <w:rsid w:val="008839D4"/>
    <w:rsid w:val="00885711"/>
    <w:rsid w:val="00886A1A"/>
    <w:rsid w:val="00887808"/>
    <w:rsid w:val="00891644"/>
    <w:rsid w:val="00892C5B"/>
    <w:rsid w:val="00896786"/>
    <w:rsid w:val="008968CC"/>
    <w:rsid w:val="00896941"/>
    <w:rsid w:val="008A118E"/>
    <w:rsid w:val="008A12C5"/>
    <w:rsid w:val="008A16B4"/>
    <w:rsid w:val="008A2A56"/>
    <w:rsid w:val="008A2C9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4E08"/>
    <w:rsid w:val="008B6FA1"/>
    <w:rsid w:val="008C04F2"/>
    <w:rsid w:val="008C0E57"/>
    <w:rsid w:val="008C0E78"/>
    <w:rsid w:val="008C1D03"/>
    <w:rsid w:val="008C2229"/>
    <w:rsid w:val="008C296E"/>
    <w:rsid w:val="008C2B09"/>
    <w:rsid w:val="008C2B41"/>
    <w:rsid w:val="008C2C0D"/>
    <w:rsid w:val="008C497C"/>
    <w:rsid w:val="008C49CC"/>
    <w:rsid w:val="008D002F"/>
    <w:rsid w:val="008D022E"/>
    <w:rsid w:val="008D0DC0"/>
    <w:rsid w:val="008D1A22"/>
    <w:rsid w:val="008D2386"/>
    <w:rsid w:val="008D66A9"/>
    <w:rsid w:val="008D6D88"/>
    <w:rsid w:val="008D75F6"/>
    <w:rsid w:val="008D776D"/>
    <w:rsid w:val="008D7C78"/>
    <w:rsid w:val="008E01D2"/>
    <w:rsid w:val="008E062B"/>
    <w:rsid w:val="008E0A94"/>
    <w:rsid w:val="008E1111"/>
    <w:rsid w:val="008E1A8C"/>
    <w:rsid w:val="008E48E7"/>
    <w:rsid w:val="008E5874"/>
    <w:rsid w:val="008E62FC"/>
    <w:rsid w:val="008E796E"/>
    <w:rsid w:val="008F07C5"/>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47"/>
    <w:rsid w:val="0091697F"/>
    <w:rsid w:val="009179AE"/>
    <w:rsid w:val="009201A8"/>
    <w:rsid w:val="00920218"/>
    <w:rsid w:val="009214B8"/>
    <w:rsid w:val="00925754"/>
    <w:rsid w:val="00926DFE"/>
    <w:rsid w:val="00927DAB"/>
    <w:rsid w:val="00931B73"/>
    <w:rsid w:val="00931E5E"/>
    <w:rsid w:val="00932CBA"/>
    <w:rsid w:val="00932D76"/>
    <w:rsid w:val="00932F16"/>
    <w:rsid w:val="0093373E"/>
    <w:rsid w:val="00934AAD"/>
    <w:rsid w:val="00934E9A"/>
    <w:rsid w:val="009365CA"/>
    <w:rsid w:val="00936FCA"/>
    <w:rsid w:val="00940E7F"/>
    <w:rsid w:val="00941214"/>
    <w:rsid w:val="00942DBF"/>
    <w:rsid w:val="0094341B"/>
    <w:rsid w:val="009471FA"/>
    <w:rsid w:val="00950DB6"/>
    <w:rsid w:val="00951826"/>
    <w:rsid w:val="009535B2"/>
    <w:rsid w:val="00953E99"/>
    <w:rsid w:val="0095597A"/>
    <w:rsid w:val="00960A88"/>
    <w:rsid w:val="00961003"/>
    <w:rsid w:val="00961869"/>
    <w:rsid w:val="009636C8"/>
    <w:rsid w:val="0096383B"/>
    <w:rsid w:val="00964709"/>
    <w:rsid w:val="00965201"/>
    <w:rsid w:val="00965CB2"/>
    <w:rsid w:val="00967819"/>
    <w:rsid w:val="00967D9A"/>
    <w:rsid w:val="00970099"/>
    <w:rsid w:val="0097009F"/>
    <w:rsid w:val="009710C8"/>
    <w:rsid w:val="00971676"/>
    <w:rsid w:val="00971A38"/>
    <w:rsid w:val="00971C18"/>
    <w:rsid w:val="00972D6C"/>
    <w:rsid w:val="00972FF0"/>
    <w:rsid w:val="00974057"/>
    <w:rsid w:val="00976FCD"/>
    <w:rsid w:val="00977DA3"/>
    <w:rsid w:val="00980B8A"/>
    <w:rsid w:val="00981B80"/>
    <w:rsid w:val="00983AC9"/>
    <w:rsid w:val="00983AE8"/>
    <w:rsid w:val="00983CEC"/>
    <w:rsid w:val="00984C78"/>
    <w:rsid w:val="00985904"/>
    <w:rsid w:val="00986666"/>
    <w:rsid w:val="009871F4"/>
    <w:rsid w:val="009877A6"/>
    <w:rsid w:val="0099094A"/>
    <w:rsid w:val="00993161"/>
    <w:rsid w:val="00993505"/>
    <w:rsid w:val="0099392E"/>
    <w:rsid w:val="00995499"/>
    <w:rsid w:val="0099582F"/>
    <w:rsid w:val="00996D07"/>
    <w:rsid w:val="0099782B"/>
    <w:rsid w:val="009A0A3A"/>
    <w:rsid w:val="009A1B28"/>
    <w:rsid w:val="009A2EF9"/>
    <w:rsid w:val="009A336F"/>
    <w:rsid w:val="009A3660"/>
    <w:rsid w:val="009A3BE2"/>
    <w:rsid w:val="009A47BE"/>
    <w:rsid w:val="009A5D83"/>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BA3"/>
    <w:rsid w:val="009D3CFE"/>
    <w:rsid w:val="009D52D3"/>
    <w:rsid w:val="009D6DB6"/>
    <w:rsid w:val="009D796D"/>
    <w:rsid w:val="009E0CA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06B"/>
    <w:rsid w:val="00A1457A"/>
    <w:rsid w:val="00A145F8"/>
    <w:rsid w:val="00A148B1"/>
    <w:rsid w:val="00A14C54"/>
    <w:rsid w:val="00A14C7D"/>
    <w:rsid w:val="00A157D4"/>
    <w:rsid w:val="00A17638"/>
    <w:rsid w:val="00A22871"/>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60512"/>
    <w:rsid w:val="00A60906"/>
    <w:rsid w:val="00A60924"/>
    <w:rsid w:val="00A60C64"/>
    <w:rsid w:val="00A610BE"/>
    <w:rsid w:val="00A61A23"/>
    <w:rsid w:val="00A62FED"/>
    <w:rsid w:val="00A63C2C"/>
    <w:rsid w:val="00A66398"/>
    <w:rsid w:val="00A66C6F"/>
    <w:rsid w:val="00A72858"/>
    <w:rsid w:val="00A72D99"/>
    <w:rsid w:val="00A7356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A65D4"/>
    <w:rsid w:val="00AB0A17"/>
    <w:rsid w:val="00AB261F"/>
    <w:rsid w:val="00AB2755"/>
    <w:rsid w:val="00AB27CB"/>
    <w:rsid w:val="00AB27D9"/>
    <w:rsid w:val="00AB393E"/>
    <w:rsid w:val="00AB4E37"/>
    <w:rsid w:val="00AB53C8"/>
    <w:rsid w:val="00AB5629"/>
    <w:rsid w:val="00AB7110"/>
    <w:rsid w:val="00AB7994"/>
    <w:rsid w:val="00AB7F52"/>
    <w:rsid w:val="00AB7F76"/>
    <w:rsid w:val="00AC0AEE"/>
    <w:rsid w:val="00AC1AA6"/>
    <w:rsid w:val="00AC3507"/>
    <w:rsid w:val="00AC3B71"/>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A03"/>
    <w:rsid w:val="00AE34B2"/>
    <w:rsid w:val="00AE34E8"/>
    <w:rsid w:val="00AE57F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07A3"/>
    <w:rsid w:val="00B1189A"/>
    <w:rsid w:val="00B11FAD"/>
    <w:rsid w:val="00B13AD7"/>
    <w:rsid w:val="00B14758"/>
    <w:rsid w:val="00B14909"/>
    <w:rsid w:val="00B14D73"/>
    <w:rsid w:val="00B152F3"/>
    <w:rsid w:val="00B15CAC"/>
    <w:rsid w:val="00B16B38"/>
    <w:rsid w:val="00B16F86"/>
    <w:rsid w:val="00B20676"/>
    <w:rsid w:val="00B20766"/>
    <w:rsid w:val="00B20A5C"/>
    <w:rsid w:val="00B220BF"/>
    <w:rsid w:val="00B22F62"/>
    <w:rsid w:val="00B24146"/>
    <w:rsid w:val="00B2467F"/>
    <w:rsid w:val="00B246B9"/>
    <w:rsid w:val="00B24F29"/>
    <w:rsid w:val="00B25F80"/>
    <w:rsid w:val="00B265A1"/>
    <w:rsid w:val="00B30BDB"/>
    <w:rsid w:val="00B30C58"/>
    <w:rsid w:val="00B31A08"/>
    <w:rsid w:val="00B33157"/>
    <w:rsid w:val="00B3390D"/>
    <w:rsid w:val="00B34C9D"/>
    <w:rsid w:val="00B35063"/>
    <w:rsid w:val="00B350FC"/>
    <w:rsid w:val="00B35392"/>
    <w:rsid w:val="00B357C8"/>
    <w:rsid w:val="00B35853"/>
    <w:rsid w:val="00B366E2"/>
    <w:rsid w:val="00B36E3F"/>
    <w:rsid w:val="00B4029D"/>
    <w:rsid w:val="00B4172D"/>
    <w:rsid w:val="00B41853"/>
    <w:rsid w:val="00B46381"/>
    <w:rsid w:val="00B46C22"/>
    <w:rsid w:val="00B5530D"/>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2810"/>
    <w:rsid w:val="00B92A28"/>
    <w:rsid w:val="00B95533"/>
    <w:rsid w:val="00B955FD"/>
    <w:rsid w:val="00B96693"/>
    <w:rsid w:val="00B96967"/>
    <w:rsid w:val="00B97EF0"/>
    <w:rsid w:val="00BA0597"/>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21A7E"/>
    <w:rsid w:val="00C245DC"/>
    <w:rsid w:val="00C2483E"/>
    <w:rsid w:val="00C25467"/>
    <w:rsid w:val="00C2590B"/>
    <w:rsid w:val="00C25FD7"/>
    <w:rsid w:val="00C260A6"/>
    <w:rsid w:val="00C26277"/>
    <w:rsid w:val="00C26751"/>
    <w:rsid w:val="00C26797"/>
    <w:rsid w:val="00C27DAA"/>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454A"/>
    <w:rsid w:val="00C46843"/>
    <w:rsid w:val="00C50A26"/>
    <w:rsid w:val="00C52367"/>
    <w:rsid w:val="00C53714"/>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721B5"/>
    <w:rsid w:val="00C73565"/>
    <w:rsid w:val="00C742D8"/>
    <w:rsid w:val="00C746B5"/>
    <w:rsid w:val="00C74D5A"/>
    <w:rsid w:val="00C764DA"/>
    <w:rsid w:val="00C767D9"/>
    <w:rsid w:val="00C76888"/>
    <w:rsid w:val="00C77367"/>
    <w:rsid w:val="00C77D0E"/>
    <w:rsid w:val="00C819C4"/>
    <w:rsid w:val="00C82417"/>
    <w:rsid w:val="00C83421"/>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037E"/>
    <w:rsid w:val="00CC33FA"/>
    <w:rsid w:val="00CC4CE4"/>
    <w:rsid w:val="00CC591E"/>
    <w:rsid w:val="00CC6B25"/>
    <w:rsid w:val="00CC73D3"/>
    <w:rsid w:val="00CD0042"/>
    <w:rsid w:val="00CD2061"/>
    <w:rsid w:val="00CD21CF"/>
    <w:rsid w:val="00CD2405"/>
    <w:rsid w:val="00CD5924"/>
    <w:rsid w:val="00CD5E07"/>
    <w:rsid w:val="00CD5E2D"/>
    <w:rsid w:val="00CD7ED8"/>
    <w:rsid w:val="00CE03CB"/>
    <w:rsid w:val="00CE11C1"/>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36F8"/>
    <w:rsid w:val="00D079E9"/>
    <w:rsid w:val="00D07C47"/>
    <w:rsid w:val="00D11630"/>
    <w:rsid w:val="00D11E3A"/>
    <w:rsid w:val="00D13AB7"/>
    <w:rsid w:val="00D16ADB"/>
    <w:rsid w:val="00D16B84"/>
    <w:rsid w:val="00D17E04"/>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187"/>
    <w:rsid w:val="00D615A7"/>
    <w:rsid w:val="00D61879"/>
    <w:rsid w:val="00D63138"/>
    <w:rsid w:val="00D66F5C"/>
    <w:rsid w:val="00D67ECE"/>
    <w:rsid w:val="00D67FE4"/>
    <w:rsid w:val="00D7088C"/>
    <w:rsid w:val="00D7269F"/>
    <w:rsid w:val="00D72835"/>
    <w:rsid w:val="00D75AFF"/>
    <w:rsid w:val="00D76AB9"/>
    <w:rsid w:val="00D807A2"/>
    <w:rsid w:val="00D81D72"/>
    <w:rsid w:val="00D823D0"/>
    <w:rsid w:val="00D824B7"/>
    <w:rsid w:val="00D82BCF"/>
    <w:rsid w:val="00D83B2C"/>
    <w:rsid w:val="00D855D9"/>
    <w:rsid w:val="00D869C0"/>
    <w:rsid w:val="00D86E56"/>
    <w:rsid w:val="00D86F40"/>
    <w:rsid w:val="00D87D41"/>
    <w:rsid w:val="00D87E8C"/>
    <w:rsid w:val="00D92073"/>
    <w:rsid w:val="00D93703"/>
    <w:rsid w:val="00D94691"/>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5298"/>
    <w:rsid w:val="00DB5A8C"/>
    <w:rsid w:val="00DB6942"/>
    <w:rsid w:val="00DB76B0"/>
    <w:rsid w:val="00DB7ECD"/>
    <w:rsid w:val="00DC24F4"/>
    <w:rsid w:val="00DC3CE5"/>
    <w:rsid w:val="00DC47EF"/>
    <w:rsid w:val="00DC4B7B"/>
    <w:rsid w:val="00DC6EE5"/>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00FD"/>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B9C"/>
    <w:rsid w:val="00E771F2"/>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A7AFC"/>
    <w:rsid w:val="00EB1422"/>
    <w:rsid w:val="00EB44E5"/>
    <w:rsid w:val="00EB5BE9"/>
    <w:rsid w:val="00EB7648"/>
    <w:rsid w:val="00EC1346"/>
    <w:rsid w:val="00EC4962"/>
    <w:rsid w:val="00EC4985"/>
    <w:rsid w:val="00EC49EC"/>
    <w:rsid w:val="00EC4A96"/>
    <w:rsid w:val="00EC4FA2"/>
    <w:rsid w:val="00EC549E"/>
    <w:rsid w:val="00EC70FE"/>
    <w:rsid w:val="00EC7A47"/>
    <w:rsid w:val="00ED0438"/>
    <w:rsid w:val="00ED14B0"/>
    <w:rsid w:val="00ED21BC"/>
    <w:rsid w:val="00ED2243"/>
    <w:rsid w:val="00ED23C4"/>
    <w:rsid w:val="00ED2806"/>
    <w:rsid w:val="00ED2BCD"/>
    <w:rsid w:val="00ED3D09"/>
    <w:rsid w:val="00ED423E"/>
    <w:rsid w:val="00ED6139"/>
    <w:rsid w:val="00ED661E"/>
    <w:rsid w:val="00ED6D58"/>
    <w:rsid w:val="00EE035B"/>
    <w:rsid w:val="00EE0563"/>
    <w:rsid w:val="00EE216B"/>
    <w:rsid w:val="00EE2EC5"/>
    <w:rsid w:val="00EE48B1"/>
    <w:rsid w:val="00EE521E"/>
    <w:rsid w:val="00EE6751"/>
    <w:rsid w:val="00EE7C93"/>
    <w:rsid w:val="00EF02F6"/>
    <w:rsid w:val="00EF041F"/>
    <w:rsid w:val="00EF04D7"/>
    <w:rsid w:val="00EF2D2B"/>
    <w:rsid w:val="00EF330D"/>
    <w:rsid w:val="00EF3630"/>
    <w:rsid w:val="00EF3977"/>
    <w:rsid w:val="00EF3A9B"/>
    <w:rsid w:val="00EF41F0"/>
    <w:rsid w:val="00EF51F2"/>
    <w:rsid w:val="00EF53AD"/>
    <w:rsid w:val="00EF5F68"/>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308F"/>
    <w:rsid w:val="00F15903"/>
    <w:rsid w:val="00F15C71"/>
    <w:rsid w:val="00F16B78"/>
    <w:rsid w:val="00F21763"/>
    <w:rsid w:val="00F21DB7"/>
    <w:rsid w:val="00F221DE"/>
    <w:rsid w:val="00F23173"/>
    <w:rsid w:val="00F235FF"/>
    <w:rsid w:val="00F23B61"/>
    <w:rsid w:val="00F23F82"/>
    <w:rsid w:val="00F24137"/>
    <w:rsid w:val="00F26B77"/>
    <w:rsid w:val="00F302BB"/>
    <w:rsid w:val="00F304EE"/>
    <w:rsid w:val="00F30AF1"/>
    <w:rsid w:val="00F31CBA"/>
    <w:rsid w:val="00F347DF"/>
    <w:rsid w:val="00F35A08"/>
    <w:rsid w:val="00F35F59"/>
    <w:rsid w:val="00F369A8"/>
    <w:rsid w:val="00F3735A"/>
    <w:rsid w:val="00F40BF8"/>
    <w:rsid w:val="00F41DBC"/>
    <w:rsid w:val="00F43059"/>
    <w:rsid w:val="00F43FC3"/>
    <w:rsid w:val="00F44006"/>
    <w:rsid w:val="00F44246"/>
    <w:rsid w:val="00F45EC3"/>
    <w:rsid w:val="00F4716A"/>
    <w:rsid w:val="00F47721"/>
    <w:rsid w:val="00F47EE2"/>
    <w:rsid w:val="00F50857"/>
    <w:rsid w:val="00F52919"/>
    <w:rsid w:val="00F55AEA"/>
    <w:rsid w:val="00F57F10"/>
    <w:rsid w:val="00F60A3D"/>
    <w:rsid w:val="00F63112"/>
    <w:rsid w:val="00F636E4"/>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645B"/>
    <w:rsid w:val="00F8656E"/>
    <w:rsid w:val="00F90A69"/>
    <w:rsid w:val="00F9192C"/>
    <w:rsid w:val="00F92156"/>
    <w:rsid w:val="00F9226E"/>
    <w:rsid w:val="00F92466"/>
    <w:rsid w:val="00F9323B"/>
    <w:rsid w:val="00F93936"/>
    <w:rsid w:val="00F93BF0"/>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69C"/>
    <w:rsid w:val="00FD4BAA"/>
    <w:rsid w:val="00FE1A22"/>
    <w:rsid w:val="00FE1F0E"/>
    <w:rsid w:val="00FE2298"/>
    <w:rsid w:val="00FE3018"/>
    <w:rsid w:val="00FE4B71"/>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5C054-9540-4D8B-9689-66B7FF9C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5C5ADDCA.dotm</Template>
  <TotalTime>125</TotalTime>
  <Pages>5</Pages>
  <Words>1914</Words>
  <Characters>10120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6</cp:revision>
  <cp:lastPrinted>2019-12-03T16:30:00Z</cp:lastPrinted>
  <dcterms:created xsi:type="dcterms:W3CDTF">2019-12-03T10:00:00Z</dcterms:created>
  <dcterms:modified xsi:type="dcterms:W3CDTF">2019-12-03T16:38:00Z</dcterms:modified>
</cp:coreProperties>
</file>