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B97" w:rsidRPr="001070F6" w:rsidRDefault="005B25EB" w:rsidP="005B25EB">
      <w:pPr>
        <w:jc w:val="center"/>
        <w:rPr>
          <w:b/>
        </w:rPr>
      </w:pPr>
      <w:r w:rsidRPr="001070F6">
        <w:rPr>
          <w:b/>
        </w:rPr>
        <w:t>Equal Opportunities Policy</w:t>
      </w:r>
    </w:p>
    <w:p w:rsidR="005B25EB" w:rsidRDefault="00B531FC" w:rsidP="005B25EB">
      <w:pPr>
        <w:jc w:val="center"/>
      </w:pPr>
      <w:r w:rsidRPr="00B531FC">
        <w:rPr>
          <w:b/>
        </w:rPr>
        <w:t>Overton Community Council</w:t>
      </w:r>
    </w:p>
    <w:p w:rsidR="005B25EB" w:rsidRDefault="00B531FC" w:rsidP="005B25EB">
      <w:r w:rsidRPr="00B531FC">
        <w:t>Overton Community Council</w:t>
      </w:r>
      <w:r>
        <w:t xml:space="preserve"> </w:t>
      </w:r>
      <w:r w:rsidR="005B25EB">
        <w:t xml:space="preserve">recognises that everyone has a contribution to make to our society and a right to equal opportunity. </w:t>
      </w:r>
    </w:p>
    <w:p w:rsidR="005B25EB" w:rsidRDefault="005B25EB" w:rsidP="005B25EB">
      <w:r>
        <w:t xml:space="preserve">No employee, member, volunteer or organisation/ individual </w:t>
      </w:r>
      <w:r w:rsidR="00771F36">
        <w:t>to</w:t>
      </w:r>
      <w:r w:rsidR="00593B20">
        <w:t xml:space="preserve"> </w:t>
      </w:r>
      <w:r w:rsidR="00771F36">
        <w:t>whom</w:t>
      </w:r>
      <w:r>
        <w:t xml:space="preserve"> we provide services will be discriminated against by us on the grounds of: </w:t>
      </w:r>
    </w:p>
    <w:p w:rsidR="00C26D9F" w:rsidRDefault="00C26D9F" w:rsidP="00C26D9F">
      <w:pPr>
        <w:pStyle w:val="ListParagraph"/>
        <w:numPr>
          <w:ilvl w:val="0"/>
          <w:numId w:val="1"/>
        </w:numPr>
      </w:pPr>
      <w:r>
        <w:t>Age</w:t>
      </w:r>
    </w:p>
    <w:p w:rsidR="00C26D9F" w:rsidRDefault="00C26D9F" w:rsidP="005B25EB">
      <w:pPr>
        <w:pStyle w:val="ListParagraph"/>
        <w:numPr>
          <w:ilvl w:val="0"/>
          <w:numId w:val="1"/>
        </w:numPr>
      </w:pPr>
      <w:r>
        <w:t>Disability</w:t>
      </w:r>
    </w:p>
    <w:p w:rsidR="005B25EB" w:rsidRDefault="005B25EB" w:rsidP="005B25EB">
      <w:pPr>
        <w:pStyle w:val="ListParagraph"/>
        <w:numPr>
          <w:ilvl w:val="0"/>
          <w:numId w:val="1"/>
        </w:numPr>
      </w:pPr>
      <w:r>
        <w:t>Gender</w:t>
      </w:r>
      <w:r w:rsidR="00C26D9F">
        <w:t xml:space="preserve"> </w:t>
      </w:r>
      <w:r>
        <w:t xml:space="preserve"> reassignment </w:t>
      </w:r>
    </w:p>
    <w:p w:rsidR="00C26D9F" w:rsidRDefault="00C26D9F" w:rsidP="005B25EB">
      <w:pPr>
        <w:pStyle w:val="ListParagraph"/>
        <w:numPr>
          <w:ilvl w:val="0"/>
          <w:numId w:val="1"/>
        </w:numPr>
      </w:pPr>
      <w:r>
        <w:t>Marriage and Civil Partnership</w:t>
      </w:r>
    </w:p>
    <w:p w:rsidR="00C26D9F" w:rsidRDefault="00C26D9F" w:rsidP="005B25EB">
      <w:pPr>
        <w:pStyle w:val="ListParagraph"/>
        <w:numPr>
          <w:ilvl w:val="0"/>
          <w:numId w:val="1"/>
        </w:numPr>
      </w:pPr>
      <w:r>
        <w:t>Pregnancy and maternity</w:t>
      </w:r>
    </w:p>
    <w:p w:rsidR="005B25EB" w:rsidRDefault="005B25EB" w:rsidP="005B25EB">
      <w:pPr>
        <w:pStyle w:val="ListParagraph"/>
        <w:numPr>
          <w:ilvl w:val="0"/>
          <w:numId w:val="1"/>
        </w:numPr>
      </w:pPr>
      <w:r>
        <w:t xml:space="preserve">Race </w:t>
      </w:r>
      <w:bookmarkStart w:id="0" w:name="_GoBack"/>
      <w:bookmarkEnd w:id="0"/>
    </w:p>
    <w:p w:rsidR="00C26D9F" w:rsidRDefault="00C26D9F" w:rsidP="005B25EB">
      <w:pPr>
        <w:pStyle w:val="ListParagraph"/>
        <w:numPr>
          <w:ilvl w:val="0"/>
          <w:numId w:val="1"/>
        </w:numPr>
      </w:pPr>
      <w:r>
        <w:t>Religion or belief</w:t>
      </w:r>
    </w:p>
    <w:p w:rsidR="005B25EB" w:rsidRDefault="005B25EB" w:rsidP="005B25EB">
      <w:pPr>
        <w:pStyle w:val="ListParagraph"/>
        <w:numPr>
          <w:ilvl w:val="0"/>
          <w:numId w:val="1"/>
        </w:numPr>
      </w:pPr>
      <w:r>
        <w:t xml:space="preserve">Sex </w:t>
      </w:r>
    </w:p>
    <w:p w:rsidR="005B25EB" w:rsidRDefault="00C26D9F" w:rsidP="005B25EB">
      <w:pPr>
        <w:pStyle w:val="ListParagraph"/>
        <w:numPr>
          <w:ilvl w:val="0"/>
          <w:numId w:val="1"/>
        </w:numPr>
      </w:pPr>
      <w:r>
        <w:t>Sexual  orientation</w:t>
      </w:r>
    </w:p>
    <w:p w:rsidR="005B25EB" w:rsidRDefault="005B25EB" w:rsidP="005B25EB">
      <w:r>
        <w:t xml:space="preserve">We aim to promote equal opportunities, eliminate discrimination and eliminate harassment through the following: </w:t>
      </w:r>
    </w:p>
    <w:p w:rsidR="005B25EB" w:rsidRDefault="005B25EB" w:rsidP="005B25EB">
      <w:pPr>
        <w:pStyle w:val="ListParagraph"/>
        <w:numPr>
          <w:ilvl w:val="0"/>
          <w:numId w:val="1"/>
        </w:numPr>
      </w:pPr>
      <w:r>
        <w:t>Opposing all forms of unlawful and unfair discrimination.</w:t>
      </w:r>
    </w:p>
    <w:p w:rsidR="005B25EB" w:rsidRDefault="005B25EB" w:rsidP="005B25EB">
      <w:pPr>
        <w:pStyle w:val="ListParagraph"/>
        <w:numPr>
          <w:ilvl w:val="0"/>
          <w:numId w:val="1"/>
        </w:numPr>
      </w:pPr>
      <w:r>
        <w:t>All employees (whether part-time, full time or temporary), volunteers, members and beneficiaries will be treated fairly and with respect.</w:t>
      </w:r>
    </w:p>
    <w:p w:rsidR="005B25EB" w:rsidRDefault="005B25EB" w:rsidP="005B25EB">
      <w:pPr>
        <w:pStyle w:val="ListParagraph"/>
        <w:numPr>
          <w:ilvl w:val="0"/>
          <w:numId w:val="1"/>
        </w:numPr>
      </w:pPr>
      <w:r>
        <w:t xml:space="preserve">Membership will be open to all. </w:t>
      </w:r>
    </w:p>
    <w:p w:rsidR="005B25EB" w:rsidRDefault="005B25EB" w:rsidP="005B25EB">
      <w:pPr>
        <w:pStyle w:val="ListParagraph"/>
        <w:numPr>
          <w:ilvl w:val="0"/>
          <w:numId w:val="1"/>
        </w:numPr>
      </w:pPr>
      <w:r>
        <w:t xml:space="preserve">Selection for employment / volunteering / promotion / training or any other benefit will be on the basis of aptitude and ability. </w:t>
      </w:r>
      <w:r w:rsidR="0043009D">
        <w:t>All selection</w:t>
      </w:r>
      <w:r>
        <w:t xml:space="preserve"> / rejection decisions will be recorded. </w:t>
      </w:r>
    </w:p>
    <w:p w:rsidR="005B25EB" w:rsidRDefault="005B25EB" w:rsidP="005B25EB">
      <w:pPr>
        <w:pStyle w:val="ListParagraph"/>
        <w:numPr>
          <w:ilvl w:val="0"/>
          <w:numId w:val="1"/>
        </w:numPr>
      </w:pPr>
      <w:r>
        <w:t xml:space="preserve">All employees / volunteers / members have a legal and moral obligation not to discriminate and to report incidents of discrimination against any individual or group or individuals to the </w:t>
      </w:r>
      <w:r w:rsidR="00B531FC">
        <w:t>Chairman of Overton Community Council or the Clerk to the Council.</w:t>
      </w:r>
      <w:r>
        <w:t xml:space="preserve"> </w:t>
      </w:r>
    </w:p>
    <w:p w:rsidR="005B25EB" w:rsidRDefault="005B25EB" w:rsidP="005B25EB">
      <w:pPr>
        <w:ind w:left="360"/>
      </w:pPr>
      <w:r>
        <w:t>Our commitment</w:t>
      </w:r>
    </w:p>
    <w:p w:rsidR="005B25EB" w:rsidRDefault="005B25EB" w:rsidP="005B25EB">
      <w:pPr>
        <w:pStyle w:val="ListParagraph"/>
        <w:numPr>
          <w:ilvl w:val="0"/>
          <w:numId w:val="1"/>
        </w:numPr>
      </w:pPr>
      <w:r>
        <w:t>To c</w:t>
      </w:r>
      <w:r w:rsidR="001070F6">
        <w:t>reate an environment in which individual differences and the contributions of all our staff, volunteers, members and beneficiaries are recognised and valued.</w:t>
      </w:r>
    </w:p>
    <w:p w:rsidR="001070F6" w:rsidRDefault="001070F6" w:rsidP="005B25EB">
      <w:pPr>
        <w:pStyle w:val="ListParagraph"/>
        <w:numPr>
          <w:ilvl w:val="0"/>
          <w:numId w:val="1"/>
        </w:numPr>
      </w:pPr>
      <w:r>
        <w:t xml:space="preserve">Every employee, volunteer, member and beneficiary is entitled to be part of an environment that promotes dignity and </w:t>
      </w:r>
      <w:r w:rsidR="00771F36">
        <w:t>respect to all. No form of intimid</w:t>
      </w:r>
      <w:r>
        <w:t xml:space="preserve">ation, bullying or harassment will be tolerated. </w:t>
      </w:r>
    </w:p>
    <w:p w:rsidR="001070F6" w:rsidRDefault="001070F6" w:rsidP="005B25EB">
      <w:pPr>
        <w:pStyle w:val="ListParagraph"/>
        <w:numPr>
          <w:ilvl w:val="0"/>
          <w:numId w:val="1"/>
        </w:numPr>
      </w:pPr>
      <w:r>
        <w:t xml:space="preserve">Equality is good management practice and makes sound sense. </w:t>
      </w:r>
    </w:p>
    <w:p w:rsidR="001070F6" w:rsidRDefault="001070F6" w:rsidP="001070F6">
      <w:r>
        <w:t>Breaches of our equality policy will be regarded as misconduct and could lead to disciplinary proceedings or membership disqualification</w:t>
      </w:r>
    </w:p>
    <w:p w:rsidR="005B25EB" w:rsidRDefault="001070F6" w:rsidP="001070F6">
      <w:pPr>
        <w:pStyle w:val="ListParagraph"/>
        <w:numPr>
          <w:ilvl w:val="0"/>
          <w:numId w:val="1"/>
        </w:numPr>
      </w:pPr>
      <w:r>
        <w:t xml:space="preserve">We will strive to monitor the policy’s implementation and its effectiveness in line with changes in legislation and guidance. </w:t>
      </w:r>
    </w:p>
    <w:p w:rsidR="00CA1D91" w:rsidRPr="00D60883" w:rsidRDefault="00C26D9F" w:rsidP="004644A0">
      <w:pPr>
        <w:spacing w:after="0" w:line="240" w:lineRule="auto"/>
      </w:pPr>
      <w:r w:rsidRPr="00D60883">
        <w:t xml:space="preserve">For further reference: </w:t>
      </w:r>
      <w:r w:rsidRPr="00D60883">
        <w:rPr>
          <w:b/>
          <w:bCs/>
        </w:rPr>
        <w:t>Equality Act 2010</w:t>
      </w:r>
    </w:p>
    <w:p w:rsidR="00CA1D91" w:rsidRPr="00D60883" w:rsidRDefault="00CA1D91" w:rsidP="004644A0">
      <w:pPr>
        <w:spacing w:after="0" w:line="240" w:lineRule="auto"/>
        <w:rPr>
          <w:rFonts w:cs="Arial"/>
        </w:rPr>
      </w:pPr>
      <w:r w:rsidRPr="00D60883">
        <w:rPr>
          <w:rFonts w:cs="Arial"/>
        </w:rPr>
        <w:t xml:space="preserve">Approved by Council  </w:t>
      </w:r>
      <w:r w:rsidR="00D60883" w:rsidRPr="00D60883">
        <w:rPr>
          <w:rFonts w:cs="Arial"/>
          <w:color w:val="FF0000"/>
        </w:rPr>
        <w:t>12th November 2019</w:t>
      </w:r>
    </w:p>
    <w:p w:rsidR="00435780" w:rsidRPr="00D60883" w:rsidRDefault="00CA1D91" w:rsidP="004644A0">
      <w:pPr>
        <w:spacing w:after="0" w:line="240" w:lineRule="auto"/>
      </w:pPr>
      <w:r w:rsidRPr="00D60883">
        <w:t xml:space="preserve">Review by </w:t>
      </w:r>
      <w:r w:rsidRPr="00D60883">
        <w:rPr>
          <w:color w:val="FF0000"/>
        </w:rPr>
        <w:t>November 20</w:t>
      </w:r>
      <w:r w:rsidR="000B38BB" w:rsidRPr="00D60883">
        <w:rPr>
          <w:color w:val="FF0000"/>
        </w:rPr>
        <w:t>20</w:t>
      </w:r>
    </w:p>
    <w:sectPr w:rsidR="00435780" w:rsidRPr="00D60883" w:rsidSect="00D60883">
      <w:pgSz w:w="11906" w:h="16838"/>
      <w:pgMar w:top="284" w:right="1133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8AB" w:rsidRDefault="00D858AB" w:rsidP="001070F6">
      <w:pPr>
        <w:spacing w:after="0" w:line="240" w:lineRule="auto"/>
      </w:pPr>
      <w:r>
        <w:separator/>
      </w:r>
    </w:p>
  </w:endnote>
  <w:endnote w:type="continuationSeparator" w:id="0">
    <w:p w:rsidR="00D858AB" w:rsidRDefault="00D858AB" w:rsidP="00107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8AB" w:rsidRDefault="00D858AB" w:rsidP="001070F6">
      <w:pPr>
        <w:spacing w:after="0" w:line="240" w:lineRule="auto"/>
      </w:pPr>
      <w:r>
        <w:separator/>
      </w:r>
    </w:p>
  </w:footnote>
  <w:footnote w:type="continuationSeparator" w:id="0">
    <w:p w:rsidR="00D858AB" w:rsidRDefault="00D858AB" w:rsidP="00107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5245A"/>
    <w:multiLevelType w:val="hybridMultilevel"/>
    <w:tmpl w:val="E9AE769A"/>
    <w:lvl w:ilvl="0" w:tplc="7B26ED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5EB"/>
    <w:rsid w:val="000164C7"/>
    <w:rsid w:val="000B38BB"/>
    <w:rsid w:val="000F622C"/>
    <w:rsid w:val="00101C4D"/>
    <w:rsid w:val="001070F6"/>
    <w:rsid w:val="001A7ADC"/>
    <w:rsid w:val="001C07BE"/>
    <w:rsid w:val="002201C0"/>
    <w:rsid w:val="00312B30"/>
    <w:rsid w:val="003C037B"/>
    <w:rsid w:val="0043009D"/>
    <w:rsid w:val="00435780"/>
    <w:rsid w:val="004644A0"/>
    <w:rsid w:val="00513B56"/>
    <w:rsid w:val="00515B97"/>
    <w:rsid w:val="00593B20"/>
    <w:rsid w:val="005B25EB"/>
    <w:rsid w:val="005C390D"/>
    <w:rsid w:val="00605721"/>
    <w:rsid w:val="00622383"/>
    <w:rsid w:val="00634752"/>
    <w:rsid w:val="00652199"/>
    <w:rsid w:val="006E6036"/>
    <w:rsid w:val="00757DE6"/>
    <w:rsid w:val="00763579"/>
    <w:rsid w:val="00771F36"/>
    <w:rsid w:val="007C59B4"/>
    <w:rsid w:val="007E7C66"/>
    <w:rsid w:val="00867312"/>
    <w:rsid w:val="00913993"/>
    <w:rsid w:val="00926603"/>
    <w:rsid w:val="00A0507C"/>
    <w:rsid w:val="00A457F3"/>
    <w:rsid w:val="00A51225"/>
    <w:rsid w:val="00B171B4"/>
    <w:rsid w:val="00B531FC"/>
    <w:rsid w:val="00B75E13"/>
    <w:rsid w:val="00BC4EA7"/>
    <w:rsid w:val="00C26D9F"/>
    <w:rsid w:val="00C52F5F"/>
    <w:rsid w:val="00C66D76"/>
    <w:rsid w:val="00CA1D91"/>
    <w:rsid w:val="00CA719C"/>
    <w:rsid w:val="00D60883"/>
    <w:rsid w:val="00D858AB"/>
    <w:rsid w:val="00DC0B49"/>
    <w:rsid w:val="00DF0473"/>
    <w:rsid w:val="00E165AC"/>
    <w:rsid w:val="00F2257A"/>
    <w:rsid w:val="00F527FB"/>
    <w:rsid w:val="00FC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FF9A6F2"/>
  <w15:docId w15:val="{11ABFF84-FA23-4B17-A921-561864854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5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70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0F6"/>
  </w:style>
  <w:style w:type="paragraph" w:styleId="Footer">
    <w:name w:val="footer"/>
    <w:basedOn w:val="Normal"/>
    <w:link w:val="FooterChar"/>
    <w:uiPriority w:val="99"/>
    <w:unhideWhenUsed/>
    <w:rsid w:val="001070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0F6"/>
  </w:style>
  <w:style w:type="paragraph" w:styleId="BalloonText">
    <w:name w:val="Balloon Text"/>
    <w:basedOn w:val="Normal"/>
    <w:link w:val="BalloonTextChar"/>
    <w:uiPriority w:val="99"/>
    <w:semiHidden/>
    <w:unhideWhenUsed/>
    <w:rsid w:val="00107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911528-EFD8-4F46-858D-5A0BF81F9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8923A8CE.dotm</Template>
  <TotalTime>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deere1s</dc:creator>
  <cp:lastModifiedBy>Katrina Chalk</cp:lastModifiedBy>
  <cp:revision>2</cp:revision>
  <cp:lastPrinted>2017-11-22T10:32:00Z</cp:lastPrinted>
  <dcterms:created xsi:type="dcterms:W3CDTF">2019-10-16T13:13:00Z</dcterms:created>
  <dcterms:modified xsi:type="dcterms:W3CDTF">2019-10-16T13:13:00Z</dcterms:modified>
</cp:coreProperties>
</file>