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97" w:rsidRPr="00487741" w:rsidRDefault="0064108A" w:rsidP="0064108A">
      <w:pPr>
        <w:jc w:val="center"/>
        <w:rPr>
          <w:b/>
        </w:rPr>
      </w:pPr>
      <w:r w:rsidRPr="00487741">
        <w:rPr>
          <w:b/>
        </w:rPr>
        <w:t>Environmental Policy</w:t>
      </w:r>
    </w:p>
    <w:p w:rsidR="0064108A" w:rsidRPr="00487741" w:rsidRDefault="00E55E9E" w:rsidP="0064108A">
      <w:pPr>
        <w:jc w:val="center"/>
        <w:rPr>
          <w:b/>
        </w:rPr>
      </w:pPr>
      <w:r w:rsidRPr="00487741">
        <w:rPr>
          <w:b/>
        </w:rPr>
        <w:t>Overton Community Council</w:t>
      </w:r>
    </w:p>
    <w:p w:rsidR="0064108A" w:rsidRPr="00487741" w:rsidRDefault="0064108A" w:rsidP="0064108A">
      <w:pPr>
        <w:jc w:val="center"/>
        <w:rPr>
          <w:b/>
        </w:rPr>
      </w:pPr>
    </w:p>
    <w:p w:rsidR="0064108A" w:rsidRPr="00487741" w:rsidRDefault="00E55E9E" w:rsidP="0064108A">
      <w:r w:rsidRPr="00487741">
        <w:t xml:space="preserve">Overton Community </w:t>
      </w:r>
      <w:r w:rsidR="00E14C94" w:rsidRPr="00487741">
        <w:t>Council is</w:t>
      </w:r>
      <w:r w:rsidR="0064108A" w:rsidRPr="00487741">
        <w:t xml:space="preserve"> committed to minimising the</w:t>
      </w:r>
      <w:r w:rsidR="00DC2BEE" w:rsidRPr="00487741">
        <w:t xml:space="preserve"> detrimental </w:t>
      </w:r>
      <w:r w:rsidR="0064108A" w:rsidRPr="00487741">
        <w:t xml:space="preserve">environmental impacts of the organisation and to the improvement of the local, national and global environment within the confines of our own resources. In working towards these objectives the </w:t>
      </w:r>
      <w:r w:rsidRPr="00487741">
        <w:t>community council</w:t>
      </w:r>
      <w:r w:rsidR="0064108A" w:rsidRPr="00487741">
        <w:t xml:space="preserve"> endeavours to prevent pollution and meet or surpass all applicable legislation to ensure the protection of the community at large and the environment. </w:t>
      </w:r>
    </w:p>
    <w:p w:rsidR="0064108A" w:rsidRPr="00487741" w:rsidRDefault="0064108A" w:rsidP="0064108A">
      <w:r w:rsidRPr="00487741">
        <w:t xml:space="preserve">We aim to do this by: </w:t>
      </w:r>
    </w:p>
    <w:p w:rsidR="0064108A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>Ensuring the requirements of all relevant legislation and regulations are met and, where possible, exceeded.</w:t>
      </w:r>
    </w:p>
    <w:p w:rsidR="0064108A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>Taking into account environmental factors in</w:t>
      </w:r>
      <w:r w:rsidR="00184318" w:rsidRPr="00487741">
        <w:t xml:space="preserve"> our decision</w:t>
      </w:r>
      <w:r w:rsidR="00487741" w:rsidRPr="00487741">
        <w:t xml:space="preserve"> </w:t>
      </w:r>
      <w:r w:rsidR="00184318" w:rsidRPr="00487741">
        <w:t>making processes – an example of this is using local trades for projects to save on carbon footprint, in addition to supporting local professions.</w:t>
      </w:r>
    </w:p>
    <w:p w:rsidR="0064108A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 xml:space="preserve">Reduce waste of energy and other natural resources through energy saving measures. </w:t>
      </w:r>
    </w:p>
    <w:p w:rsidR="0064108A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 xml:space="preserve">Separating out at source, categorising and disposing of in a friendly and sustainable manner all waste products. </w:t>
      </w:r>
    </w:p>
    <w:p w:rsidR="0064108A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 xml:space="preserve">Purchasing goods and materials which can be manufactured, used and disposed of in an environmentally sustainable way. </w:t>
      </w:r>
    </w:p>
    <w:p w:rsidR="0064108A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 xml:space="preserve">Purchasing goods and services locally, where possible, in order to minimise the environmental impacts of transportation and support the local economy. </w:t>
      </w:r>
    </w:p>
    <w:p w:rsidR="0064108A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 xml:space="preserve">All committee members and employees are involved in the implementation of this policy, aiming for greater commitment and improved environmental performance. </w:t>
      </w:r>
    </w:p>
    <w:p w:rsidR="0064108A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 xml:space="preserve">Reviewing annually this Environmental Policy. </w:t>
      </w:r>
    </w:p>
    <w:p w:rsidR="00E121CB" w:rsidRPr="00487741" w:rsidRDefault="0064108A" w:rsidP="0064108A">
      <w:pPr>
        <w:pStyle w:val="ListParagraph"/>
        <w:numPr>
          <w:ilvl w:val="0"/>
          <w:numId w:val="1"/>
        </w:numPr>
      </w:pPr>
      <w:r w:rsidRPr="00487741">
        <w:t>Targets are set and agreed by the committee members who will review the targets on an annual basis to</w:t>
      </w:r>
      <w:r w:rsidR="00E121CB" w:rsidRPr="00487741">
        <w:t xml:space="preserve"> ensure continuous improvement – examples of targets;</w:t>
      </w:r>
    </w:p>
    <w:p w:rsidR="00E121CB" w:rsidRPr="00487741" w:rsidRDefault="00E121CB" w:rsidP="00E121CB">
      <w:pPr>
        <w:pStyle w:val="ListParagraph"/>
        <w:numPr>
          <w:ilvl w:val="0"/>
          <w:numId w:val="2"/>
        </w:numPr>
        <w:ind w:left="1134"/>
      </w:pPr>
      <w:r w:rsidRPr="00487741">
        <w:t>Continuous monitoring of the usage of electricity and water in the public toilets (and address any excess levels)</w:t>
      </w:r>
    </w:p>
    <w:p w:rsidR="00E121CB" w:rsidRPr="00487741" w:rsidRDefault="00E121CB" w:rsidP="00E121CB">
      <w:pPr>
        <w:pStyle w:val="ListParagraph"/>
        <w:numPr>
          <w:ilvl w:val="0"/>
          <w:numId w:val="2"/>
        </w:numPr>
        <w:ind w:left="1134"/>
      </w:pPr>
      <w:r w:rsidRPr="00487741">
        <w:t xml:space="preserve">Any lamp failures which are the responsibility of the community council are now replaced with energy efficient ones. </w:t>
      </w:r>
    </w:p>
    <w:p w:rsidR="00E121CB" w:rsidRPr="00487741" w:rsidRDefault="00E121CB" w:rsidP="00E121CB">
      <w:pPr>
        <w:pStyle w:val="ListParagraph"/>
        <w:numPr>
          <w:ilvl w:val="0"/>
          <w:numId w:val="2"/>
        </w:numPr>
        <w:ind w:left="1134"/>
      </w:pPr>
      <w:r w:rsidRPr="00487741">
        <w:t>All grass cuttings from the cemetery are recycle for use by local gardeners.</w:t>
      </w:r>
    </w:p>
    <w:p w:rsidR="0064108A" w:rsidRPr="00487741" w:rsidRDefault="00E121CB" w:rsidP="00E121CB">
      <w:pPr>
        <w:pStyle w:val="ListParagraph"/>
        <w:numPr>
          <w:ilvl w:val="0"/>
          <w:numId w:val="2"/>
        </w:numPr>
        <w:ind w:left="1134"/>
      </w:pPr>
      <w:r w:rsidRPr="00487741">
        <w:t>Continued support of Outreach Post Office to ensure this vital service is maintained in the village.</w:t>
      </w:r>
    </w:p>
    <w:p w:rsidR="00763D91" w:rsidRPr="00487741" w:rsidRDefault="00763D91" w:rsidP="00763D91">
      <w:pPr>
        <w:ind w:left="360"/>
      </w:pPr>
    </w:p>
    <w:p w:rsidR="00B86755" w:rsidRPr="00487741" w:rsidRDefault="001C0865" w:rsidP="00B86755">
      <w:pPr>
        <w:rPr>
          <w:rFonts w:ascii="Arial" w:hAnsi="Arial" w:cs="Arial"/>
          <w:sz w:val="20"/>
          <w:szCs w:val="20"/>
        </w:rPr>
      </w:pPr>
      <w:r w:rsidRPr="00487741">
        <w:t xml:space="preserve">Approved by </w:t>
      </w:r>
      <w:r w:rsidR="00AB029F" w:rsidRPr="00487741">
        <w:t>Council Approved</w:t>
      </w:r>
      <w:r w:rsidR="00B86755" w:rsidRPr="00487741">
        <w:rPr>
          <w:rFonts w:ascii="Arial" w:hAnsi="Arial" w:cs="Arial"/>
          <w:sz w:val="20"/>
          <w:szCs w:val="20"/>
        </w:rPr>
        <w:t xml:space="preserve"> by </w:t>
      </w:r>
      <w:r w:rsidR="00E121CB" w:rsidRPr="00626DB0">
        <w:rPr>
          <w:rFonts w:ascii="Arial" w:hAnsi="Arial" w:cs="Arial"/>
          <w:color w:val="FF0000"/>
          <w:sz w:val="20"/>
          <w:szCs w:val="20"/>
        </w:rPr>
        <w:t>Council 1</w:t>
      </w:r>
      <w:r w:rsidR="00626DB0" w:rsidRPr="00626DB0">
        <w:rPr>
          <w:rFonts w:ascii="Arial" w:hAnsi="Arial" w:cs="Arial"/>
          <w:color w:val="FF0000"/>
          <w:sz w:val="20"/>
          <w:szCs w:val="20"/>
        </w:rPr>
        <w:t>2</w:t>
      </w:r>
      <w:r w:rsidR="00184318" w:rsidRPr="00626DB0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626DB0" w:rsidRPr="00626DB0">
        <w:rPr>
          <w:rFonts w:ascii="Arial" w:hAnsi="Arial" w:cs="Arial"/>
          <w:color w:val="FF0000"/>
          <w:sz w:val="20"/>
          <w:szCs w:val="20"/>
        </w:rPr>
        <w:t xml:space="preserve"> November 2019</w:t>
      </w:r>
    </w:p>
    <w:p w:rsidR="0064108A" w:rsidRPr="00487741" w:rsidRDefault="00626DB0" w:rsidP="0064108A">
      <w:r>
        <w:t xml:space="preserve">Review by </w:t>
      </w:r>
      <w:r w:rsidRPr="00626DB0">
        <w:rPr>
          <w:color w:val="FF0000"/>
        </w:rPr>
        <w:t>November 2020</w:t>
      </w:r>
      <w:bookmarkStart w:id="0" w:name="_GoBack"/>
      <w:bookmarkEnd w:id="0"/>
    </w:p>
    <w:sectPr w:rsidR="0064108A" w:rsidRPr="00487741" w:rsidSect="008A7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D5" w:rsidRDefault="004468D5" w:rsidP="005E202D">
      <w:pPr>
        <w:spacing w:after="0" w:line="240" w:lineRule="auto"/>
      </w:pPr>
      <w:r>
        <w:separator/>
      </w:r>
    </w:p>
  </w:endnote>
  <w:endnote w:type="continuationSeparator" w:id="0">
    <w:p w:rsidR="004468D5" w:rsidRDefault="004468D5" w:rsidP="005E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D5" w:rsidRDefault="004468D5" w:rsidP="005E202D">
      <w:pPr>
        <w:spacing w:after="0" w:line="240" w:lineRule="auto"/>
      </w:pPr>
      <w:r>
        <w:separator/>
      </w:r>
    </w:p>
  </w:footnote>
  <w:footnote w:type="continuationSeparator" w:id="0">
    <w:p w:rsidR="004468D5" w:rsidRDefault="004468D5" w:rsidP="005E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7DE9"/>
    <w:multiLevelType w:val="hybridMultilevel"/>
    <w:tmpl w:val="6650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00BD7"/>
    <w:multiLevelType w:val="hybridMultilevel"/>
    <w:tmpl w:val="4F4A243C"/>
    <w:lvl w:ilvl="0" w:tplc="33CEC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8A"/>
    <w:rsid w:val="00001E59"/>
    <w:rsid w:val="000464C2"/>
    <w:rsid w:val="00184318"/>
    <w:rsid w:val="001C0865"/>
    <w:rsid w:val="00276BC6"/>
    <w:rsid w:val="002F655C"/>
    <w:rsid w:val="0030021C"/>
    <w:rsid w:val="004104DB"/>
    <w:rsid w:val="004468D5"/>
    <w:rsid w:val="00457934"/>
    <w:rsid w:val="00487741"/>
    <w:rsid w:val="004F1E7B"/>
    <w:rsid w:val="00515B97"/>
    <w:rsid w:val="00573221"/>
    <w:rsid w:val="005E202D"/>
    <w:rsid w:val="005F192A"/>
    <w:rsid w:val="00626DB0"/>
    <w:rsid w:val="0064108A"/>
    <w:rsid w:val="00736A6D"/>
    <w:rsid w:val="00763D91"/>
    <w:rsid w:val="00896D98"/>
    <w:rsid w:val="008A7862"/>
    <w:rsid w:val="00957C59"/>
    <w:rsid w:val="009912DC"/>
    <w:rsid w:val="00AB029F"/>
    <w:rsid w:val="00AC0FE7"/>
    <w:rsid w:val="00B86755"/>
    <w:rsid w:val="00C1358B"/>
    <w:rsid w:val="00C22ACF"/>
    <w:rsid w:val="00CD4CE9"/>
    <w:rsid w:val="00D845BD"/>
    <w:rsid w:val="00DA1156"/>
    <w:rsid w:val="00DC2BEE"/>
    <w:rsid w:val="00DC4133"/>
    <w:rsid w:val="00E121CB"/>
    <w:rsid w:val="00E14C94"/>
    <w:rsid w:val="00E55E9E"/>
    <w:rsid w:val="00EC2A9D"/>
    <w:rsid w:val="00F21AA7"/>
    <w:rsid w:val="00F377CB"/>
    <w:rsid w:val="00F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EBE59D5"/>
  <w15:docId w15:val="{CF2DB4C0-2831-4371-813D-F80FC33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2D"/>
  </w:style>
  <w:style w:type="paragraph" w:styleId="Footer">
    <w:name w:val="footer"/>
    <w:basedOn w:val="Normal"/>
    <w:link w:val="FooterChar"/>
    <w:uiPriority w:val="99"/>
    <w:unhideWhenUsed/>
    <w:rsid w:val="005E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2D"/>
  </w:style>
  <w:style w:type="paragraph" w:styleId="BalloonText">
    <w:name w:val="Balloon Text"/>
    <w:basedOn w:val="Normal"/>
    <w:link w:val="BalloonTextChar"/>
    <w:uiPriority w:val="99"/>
    <w:semiHidden/>
    <w:unhideWhenUsed/>
    <w:rsid w:val="00DC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F8E102FB.dotm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deere1s</dc:creator>
  <cp:lastModifiedBy>Katrina Chalk</cp:lastModifiedBy>
  <cp:revision>2</cp:revision>
  <dcterms:created xsi:type="dcterms:W3CDTF">2019-10-16T13:11:00Z</dcterms:created>
  <dcterms:modified xsi:type="dcterms:W3CDTF">2019-10-16T13:11:00Z</dcterms:modified>
</cp:coreProperties>
</file>