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92" w:rsidRDefault="00E72E60" w:rsidP="00E72E60">
      <w:pPr>
        <w:spacing w:after="0" w:line="240" w:lineRule="auto"/>
        <w:rPr>
          <w:b/>
        </w:rPr>
      </w:pPr>
      <w:r>
        <w:rPr>
          <w:b/>
        </w:rPr>
        <w:t>Notes fro</w:t>
      </w:r>
      <w:bookmarkStart w:id="0" w:name="_GoBack"/>
      <w:bookmarkEnd w:id="0"/>
      <w:r>
        <w:rPr>
          <w:b/>
        </w:rPr>
        <w:t>m Overton Futures meeting</w:t>
      </w:r>
    </w:p>
    <w:p w:rsidR="00E72E60" w:rsidRDefault="00E72E60" w:rsidP="00E72E60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16</w:t>
      </w:r>
      <w:r w:rsidRPr="00E72E60">
        <w:rPr>
          <w:b/>
          <w:vertAlign w:val="superscript"/>
        </w:rPr>
        <w:t>th</w:t>
      </w:r>
      <w:r>
        <w:rPr>
          <w:b/>
        </w:rPr>
        <w:t xml:space="preserve"> May 2017</w:t>
      </w:r>
    </w:p>
    <w:p w:rsidR="00E72E60" w:rsidRDefault="00E72E60" w:rsidP="00E72E60">
      <w:pPr>
        <w:spacing w:after="0" w:line="240" w:lineRule="auto"/>
      </w:pPr>
    </w:p>
    <w:p w:rsidR="00E72E60" w:rsidRDefault="00E72E60" w:rsidP="00E72E60">
      <w:pPr>
        <w:spacing w:after="0" w:line="240" w:lineRule="auto"/>
      </w:pPr>
      <w:r>
        <w:t xml:space="preserve">Attendees from OCC: </w:t>
      </w:r>
      <w:r>
        <w:tab/>
        <w:t>Peter Lynch and Charlotte Copeman</w:t>
      </w:r>
    </w:p>
    <w:p w:rsidR="00E72E60" w:rsidRDefault="00E72E60" w:rsidP="00E72E60">
      <w:pPr>
        <w:spacing w:after="0" w:line="240" w:lineRule="auto"/>
      </w:pPr>
    </w:p>
    <w:p w:rsidR="00E72E60" w:rsidRDefault="00E72E60" w:rsidP="00E72E60">
      <w:pPr>
        <w:spacing w:after="0" w:line="240" w:lineRule="auto"/>
      </w:pPr>
      <w:r>
        <w:t>Presentation by Wales Institute of Social and Economic Research (WISERD)</w:t>
      </w:r>
    </w:p>
    <w:p w:rsidR="00E72E60" w:rsidRDefault="00E72E60" w:rsidP="00E72E60">
      <w:pPr>
        <w:spacing w:after="0" w:line="240" w:lineRule="auto"/>
      </w:pPr>
      <w:r>
        <w:t>Professor Howard Davies, Drs Robin Mann and David Dallimore</w:t>
      </w:r>
    </w:p>
    <w:p w:rsidR="00E72E60" w:rsidRDefault="00E72E60" w:rsidP="00E72E60">
      <w:pPr>
        <w:spacing w:after="0" w:line="240" w:lineRule="auto"/>
      </w:pPr>
    </w:p>
    <w:p w:rsidR="00E72E60" w:rsidRDefault="00E72E60" w:rsidP="00E72E60">
      <w:pPr>
        <w:spacing w:after="0" w:line="240" w:lineRule="auto"/>
        <w:rPr>
          <w:b/>
        </w:rPr>
      </w:pPr>
      <w:r>
        <w:rPr>
          <w:b/>
        </w:rPr>
        <w:t>Introduction by Professor Howard Davies</w:t>
      </w:r>
    </w:p>
    <w:p w:rsidR="00E72E60" w:rsidRDefault="00E72E60" w:rsidP="00E72E60">
      <w:pPr>
        <w:spacing w:after="0" w:line="240" w:lineRule="auto"/>
        <w:rPr>
          <w:b/>
        </w:rPr>
      </w:pPr>
    </w:p>
    <w:p w:rsidR="00E72E60" w:rsidRDefault="00E72E60" w:rsidP="00CF04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social science research they undertook is part of a larger group of research projects which focus on civil society </w:t>
      </w:r>
      <w:r w:rsidR="00CF0416">
        <w:t>at a local level</w:t>
      </w:r>
    </w:p>
    <w:p w:rsidR="00CF0416" w:rsidRDefault="00CF0416" w:rsidP="00CF0416">
      <w:pPr>
        <w:pStyle w:val="ListParagraph"/>
        <w:numPr>
          <w:ilvl w:val="0"/>
          <w:numId w:val="2"/>
        </w:numPr>
        <w:spacing w:after="0" w:line="240" w:lineRule="auto"/>
      </w:pPr>
      <w:r>
        <w:t>5 Welsh universities conducted the research</w:t>
      </w:r>
    </w:p>
    <w:p w:rsidR="00CF0416" w:rsidRDefault="00CF0416" w:rsidP="00CF0416">
      <w:pPr>
        <w:pStyle w:val="ListParagraph"/>
        <w:numPr>
          <w:ilvl w:val="0"/>
          <w:numId w:val="2"/>
        </w:numPr>
        <w:spacing w:after="0" w:line="240" w:lineRule="auto"/>
      </w:pPr>
      <w:r>
        <w:t>Grant funding by Economic and Social Research Council</w:t>
      </w:r>
    </w:p>
    <w:p w:rsidR="00CF0416" w:rsidRDefault="00CF0416" w:rsidP="00CF0416">
      <w:pPr>
        <w:pStyle w:val="ListParagraph"/>
        <w:numPr>
          <w:ilvl w:val="0"/>
          <w:numId w:val="2"/>
        </w:numPr>
        <w:spacing w:after="0" w:line="240" w:lineRule="auto"/>
      </w:pPr>
      <w:r>
        <w:t>The research centred on local society and social participation at a local level, asking what this looks like in different locations / sites and why some are flourishing  and others not, to  anticipate patterns</w:t>
      </w:r>
    </w:p>
    <w:p w:rsidR="00D4117B" w:rsidRDefault="00D4117B" w:rsidP="00CF041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100 people interviewed in each  location </w:t>
      </w:r>
    </w:p>
    <w:p w:rsidR="00CF0416" w:rsidRDefault="00CF0416" w:rsidP="00CF0416">
      <w:pPr>
        <w:pStyle w:val="ListParagraph"/>
        <w:numPr>
          <w:ilvl w:val="0"/>
          <w:numId w:val="2"/>
        </w:numPr>
        <w:spacing w:after="0" w:line="240" w:lineRule="auto"/>
      </w:pPr>
      <w:r>
        <w:t>They presented two contrasting locations: Rhos and Overton</w:t>
      </w:r>
    </w:p>
    <w:p w:rsidR="00CF0416" w:rsidRDefault="00CF0416" w:rsidP="00CF0416">
      <w:pPr>
        <w:pStyle w:val="ListParagraph"/>
        <w:numPr>
          <w:ilvl w:val="0"/>
          <w:numId w:val="2"/>
        </w:numPr>
        <w:spacing w:after="0" w:line="240" w:lineRule="auto"/>
      </w:pPr>
      <w:r>
        <w:t>Data gleaned from:-</w:t>
      </w:r>
    </w:p>
    <w:p w:rsidR="00CF0416" w:rsidRDefault="00CF0416" w:rsidP="00CF0416">
      <w:pPr>
        <w:pStyle w:val="ListParagraph"/>
        <w:numPr>
          <w:ilvl w:val="1"/>
          <w:numId w:val="2"/>
        </w:numPr>
        <w:spacing w:after="0" w:line="240" w:lineRule="auto"/>
      </w:pPr>
      <w:r>
        <w:t>Interviews with  leaders of local activities and associations</w:t>
      </w:r>
    </w:p>
    <w:p w:rsidR="00CF0416" w:rsidRDefault="00CF0416" w:rsidP="00CF0416">
      <w:pPr>
        <w:pStyle w:val="ListParagraph"/>
        <w:numPr>
          <w:ilvl w:val="1"/>
          <w:numId w:val="2"/>
        </w:numPr>
        <w:spacing w:after="0" w:line="240" w:lineRule="auto"/>
      </w:pPr>
      <w:r>
        <w:t>Local  people (to  assess how things have changed)</w:t>
      </w:r>
    </w:p>
    <w:p w:rsidR="00CF0416" w:rsidRDefault="00CF0416" w:rsidP="00CF0416">
      <w:pPr>
        <w:pStyle w:val="ListParagraph"/>
        <w:numPr>
          <w:ilvl w:val="1"/>
          <w:numId w:val="2"/>
        </w:numPr>
        <w:spacing w:after="0" w:line="240" w:lineRule="auto"/>
      </w:pPr>
      <w:r>
        <w:t>Surveys</w:t>
      </w:r>
    </w:p>
    <w:p w:rsidR="00CF0416" w:rsidRDefault="00CF0416" w:rsidP="00CF0416">
      <w:pPr>
        <w:pStyle w:val="ListParagraph"/>
        <w:numPr>
          <w:ilvl w:val="1"/>
          <w:numId w:val="2"/>
        </w:numPr>
        <w:spacing w:after="0" w:line="240" w:lineRule="auto"/>
      </w:pPr>
      <w:r>
        <w:t>Documentary and social resources</w:t>
      </w:r>
    </w:p>
    <w:p w:rsidR="00CF0416" w:rsidRDefault="00CF0416" w:rsidP="00CF0416">
      <w:pPr>
        <w:spacing w:after="0" w:line="240" w:lineRule="auto"/>
      </w:pPr>
    </w:p>
    <w:p w:rsidR="00D4117B" w:rsidRDefault="00D4117B" w:rsidP="00CF0416">
      <w:pPr>
        <w:spacing w:after="0" w:line="240" w:lineRule="auto"/>
      </w:pPr>
      <w:r>
        <w:t>The following slides were presented:-</w:t>
      </w:r>
    </w:p>
    <w:p w:rsidR="00D4117B" w:rsidRDefault="00D4117B" w:rsidP="00CF0416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D4117B" w:rsidTr="00454982">
        <w:tc>
          <w:tcPr>
            <w:tcW w:w="3085" w:type="dxa"/>
          </w:tcPr>
          <w:p w:rsidR="00D4117B" w:rsidRDefault="00D4117B" w:rsidP="00CF0416">
            <w:r>
              <w:t>Age demographic</w:t>
            </w:r>
          </w:p>
        </w:tc>
        <w:tc>
          <w:tcPr>
            <w:tcW w:w="6157" w:type="dxa"/>
          </w:tcPr>
          <w:p w:rsidR="00D4117B" w:rsidRDefault="00D4117B" w:rsidP="00CF0416">
            <w:r>
              <w:t>Comparison broadly the same between Rhos an</w:t>
            </w:r>
            <w:r w:rsidR="00F76E56">
              <w:t>d</w:t>
            </w:r>
            <w:r>
              <w:t xml:space="preserve"> Overton – Rhos maybe a bit younger</w:t>
            </w:r>
          </w:p>
          <w:p w:rsidR="00F76E56" w:rsidRDefault="00F76E56" w:rsidP="00CF0416"/>
        </w:tc>
      </w:tr>
      <w:tr w:rsidR="00D4117B" w:rsidTr="00454982">
        <w:tc>
          <w:tcPr>
            <w:tcW w:w="3085" w:type="dxa"/>
          </w:tcPr>
          <w:p w:rsidR="00D4117B" w:rsidRDefault="00D4117B" w:rsidP="00CF0416">
            <w:r>
              <w:t>Occupation</w:t>
            </w:r>
          </w:p>
        </w:tc>
        <w:tc>
          <w:tcPr>
            <w:tcW w:w="6157" w:type="dxa"/>
          </w:tcPr>
          <w:p w:rsidR="00D4117B" w:rsidRDefault="00F76E56" w:rsidP="00CF0416">
            <w:r>
              <w:t>More intermediate and higher level occupations in Overton – more middle class in other words – than in Rhos</w:t>
            </w:r>
          </w:p>
          <w:p w:rsidR="00F76E56" w:rsidRDefault="00F76E56" w:rsidP="00CF0416"/>
        </w:tc>
      </w:tr>
      <w:tr w:rsidR="00D4117B" w:rsidTr="00454982">
        <w:tc>
          <w:tcPr>
            <w:tcW w:w="3085" w:type="dxa"/>
          </w:tcPr>
          <w:p w:rsidR="00D4117B" w:rsidRDefault="00D4117B" w:rsidP="00CF0416">
            <w:r>
              <w:t>Place of birth</w:t>
            </w:r>
          </w:p>
        </w:tc>
        <w:tc>
          <w:tcPr>
            <w:tcW w:w="6157" w:type="dxa"/>
          </w:tcPr>
          <w:p w:rsidR="00D4117B" w:rsidRDefault="00F76E56" w:rsidP="00CF0416">
            <w:r>
              <w:t>Rhos much higher than Overton with residents being born in Rhos, or even in  Wales</w:t>
            </w:r>
          </w:p>
          <w:p w:rsidR="00F76E56" w:rsidRDefault="00F76E56" w:rsidP="00CF0416"/>
        </w:tc>
      </w:tr>
      <w:tr w:rsidR="00D4117B" w:rsidTr="00454982">
        <w:tc>
          <w:tcPr>
            <w:tcW w:w="3085" w:type="dxa"/>
          </w:tcPr>
          <w:p w:rsidR="00D4117B" w:rsidRDefault="00D4117B" w:rsidP="00CF0416">
            <w:r>
              <w:t>Welsh language</w:t>
            </w:r>
          </w:p>
        </w:tc>
        <w:tc>
          <w:tcPr>
            <w:tcW w:w="6157" w:type="dxa"/>
          </w:tcPr>
          <w:p w:rsidR="00D4117B" w:rsidRDefault="00F76E56" w:rsidP="00CF0416">
            <w:r>
              <w:t xml:space="preserve">Much fewer Welsh speakers in Overton than in Rhos, although in the 3-15 age group the percentage was broadly the same </w:t>
            </w:r>
          </w:p>
          <w:p w:rsidR="00F76E56" w:rsidRDefault="00F76E56" w:rsidP="00CF0416"/>
        </w:tc>
      </w:tr>
      <w:tr w:rsidR="00D4117B" w:rsidTr="00454982">
        <w:tc>
          <w:tcPr>
            <w:tcW w:w="3085" w:type="dxa"/>
          </w:tcPr>
          <w:p w:rsidR="00D4117B" w:rsidRDefault="00D4117B" w:rsidP="00CF0416">
            <w:r>
              <w:t>Identity</w:t>
            </w:r>
            <w:r w:rsidR="00F76E56">
              <w:t xml:space="preserve"> &amp; sense of belonging</w:t>
            </w:r>
          </w:p>
        </w:tc>
        <w:tc>
          <w:tcPr>
            <w:tcW w:w="6157" w:type="dxa"/>
          </w:tcPr>
          <w:p w:rsidR="00D4117B" w:rsidRDefault="00F76E56" w:rsidP="00CF0416">
            <w:r>
              <w:t>Rhos has a higher percentage than Overton in this category with Rhos residents having a stronger identity and sense of belonging to their own location</w:t>
            </w:r>
          </w:p>
          <w:p w:rsidR="00F76E56" w:rsidRDefault="00F76E56" w:rsidP="00CF0416"/>
          <w:p w:rsidR="00F76E56" w:rsidRDefault="00F76E56" w:rsidP="00F76E56">
            <w:r>
              <w:t xml:space="preserve">Other interesting statistic is that a very low percentage of people in Overton identified themselves as being British. Rhos  had a much higher % in this category </w:t>
            </w:r>
          </w:p>
        </w:tc>
      </w:tr>
      <w:tr w:rsidR="00D4117B" w:rsidTr="00454982">
        <w:tc>
          <w:tcPr>
            <w:tcW w:w="3085" w:type="dxa"/>
          </w:tcPr>
          <w:p w:rsidR="00D4117B" w:rsidRDefault="00D4117B" w:rsidP="00CF0416">
            <w:r>
              <w:t>Best things to do in the village</w:t>
            </w:r>
          </w:p>
        </w:tc>
        <w:tc>
          <w:tcPr>
            <w:tcW w:w="6157" w:type="dxa"/>
          </w:tcPr>
          <w:p w:rsidR="00D4117B" w:rsidRDefault="00454982" w:rsidP="00CF0416">
            <w:r>
              <w:t>90% of respondents said that  the best thing is that there are lots of things to do in the village</w:t>
            </w:r>
          </w:p>
          <w:p w:rsidR="00454982" w:rsidRDefault="00454982" w:rsidP="00CF0416"/>
          <w:p w:rsidR="00454982" w:rsidRDefault="00454982" w:rsidP="00CF0416">
            <w:r>
              <w:t>c. 50% that everyone knows one another *</w:t>
            </w:r>
          </w:p>
          <w:p w:rsidR="00454982" w:rsidRDefault="00454982" w:rsidP="00CF0416"/>
        </w:tc>
      </w:tr>
      <w:tr w:rsidR="00D4117B" w:rsidTr="00454982">
        <w:tc>
          <w:tcPr>
            <w:tcW w:w="3085" w:type="dxa"/>
          </w:tcPr>
          <w:p w:rsidR="00D4117B" w:rsidRDefault="00D4117B" w:rsidP="00CF0416">
            <w:r>
              <w:lastRenderedPageBreak/>
              <w:t>Worst things to do in the village</w:t>
            </w:r>
          </w:p>
        </w:tc>
        <w:tc>
          <w:tcPr>
            <w:tcW w:w="6157" w:type="dxa"/>
          </w:tcPr>
          <w:p w:rsidR="00D4117B" w:rsidRDefault="00454982" w:rsidP="00CF0416">
            <w:r>
              <w:t>c. 50% that no one knows each other *</w:t>
            </w:r>
          </w:p>
          <w:p w:rsidR="00454982" w:rsidRDefault="00454982" w:rsidP="00CF0416"/>
          <w:p w:rsidR="00454982" w:rsidRDefault="00454982" w:rsidP="00CF0416">
            <w:r>
              <w:t>* With 50% citing the same thing suggests change</w:t>
            </w:r>
          </w:p>
          <w:p w:rsidR="00454982" w:rsidRDefault="00454982" w:rsidP="00CF0416"/>
        </w:tc>
      </w:tr>
      <w:tr w:rsidR="00D4117B" w:rsidTr="00454982">
        <w:tc>
          <w:tcPr>
            <w:tcW w:w="3085" w:type="dxa"/>
          </w:tcPr>
          <w:p w:rsidR="00D4117B" w:rsidRDefault="00D4117B" w:rsidP="00CF0416">
            <w:r>
              <w:t>Levels of participation</w:t>
            </w:r>
          </w:p>
        </w:tc>
        <w:tc>
          <w:tcPr>
            <w:tcW w:w="6157" w:type="dxa"/>
          </w:tcPr>
          <w:p w:rsidR="00D4117B" w:rsidRDefault="00454982" w:rsidP="00CF0416">
            <w:r>
              <w:t xml:space="preserve">Many more people in Rhos </w:t>
            </w:r>
            <w:r>
              <w:rPr>
                <w:u w:val="single"/>
              </w:rPr>
              <w:t>don’t</w:t>
            </w:r>
            <w:r w:rsidRPr="00454982">
              <w:t xml:space="preserve"> </w:t>
            </w:r>
            <w:r>
              <w:t xml:space="preserve">participate in any local activities than in Overton – 18% </w:t>
            </w:r>
            <w:proofErr w:type="spellStart"/>
            <w:r>
              <w:t>vs</w:t>
            </w:r>
            <w:proofErr w:type="spellEnd"/>
            <w:r>
              <w:t xml:space="preserve"> 50% in Rhos</w:t>
            </w:r>
          </w:p>
          <w:p w:rsidR="00454982" w:rsidRPr="00454982" w:rsidRDefault="00454982" w:rsidP="00454982">
            <w:r>
              <w:t xml:space="preserve"> </w:t>
            </w:r>
          </w:p>
        </w:tc>
      </w:tr>
    </w:tbl>
    <w:p w:rsidR="00D4117B" w:rsidRDefault="00D4117B" w:rsidP="00CF0416">
      <w:pPr>
        <w:spacing w:after="0" w:line="240" w:lineRule="auto"/>
      </w:pPr>
    </w:p>
    <w:p w:rsidR="00CF0416" w:rsidRDefault="00CF0416" w:rsidP="00CF0416">
      <w:pPr>
        <w:spacing w:after="0" w:line="240" w:lineRule="auto"/>
      </w:pPr>
    </w:p>
    <w:p w:rsidR="00CF0416" w:rsidRDefault="00D4117B" w:rsidP="00CF0416">
      <w:pPr>
        <w:spacing w:after="0" w:line="240" w:lineRule="auto"/>
      </w:pPr>
      <w:r>
        <w:t>Other comments</w:t>
      </w:r>
    </w:p>
    <w:p w:rsidR="00D4117B" w:rsidRDefault="00D4117B" w:rsidP="00CF0416">
      <w:pPr>
        <w:spacing w:after="0" w:line="240" w:lineRule="auto"/>
      </w:pPr>
    </w:p>
    <w:p w:rsidR="00303144" w:rsidRDefault="00D4117B" w:rsidP="00D4117B">
      <w:pPr>
        <w:pStyle w:val="ListParagraph"/>
        <w:numPr>
          <w:ilvl w:val="0"/>
          <w:numId w:val="2"/>
        </w:numPr>
        <w:spacing w:after="0" w:line="240" w:lineRule="auto"/>
      </w:pPr>
      <w:r>
        <w:t>They were surprised at the volume of participative activity in Overton</w:t>
      </w:r>
    </w:p>
    <w:p w:rsidR="00303144" w:rsidRDefault="00303144" w:rsidP="00303144">
      <w:pPr>
        <w:pStyle w:val="ListParagraph"/>
        <w:spacing w:after="0" w:line="240" w:lineRule="auto"/>
      </w:pPr>
    </w:p>
    <w:p w:rsidR="00D4117B" w:rsidRDefault="006D3CD1" w:rsidP="00D4117B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Rhos’</w:t>
      </w:r>
      <w:proofErr w:type="spellEnd"/>
      <w:r>
        <w:t xml:space="preserve"> activities very traditionally Welsh, i.e. male voice choirs, rugby and chapels with mostly male leadership, whereas Overton’s had mostly female leadership and much less traditionally Welsh</w:t>
      </w:r>
    </w:p>
    <w:p w:rsidR="006D3CD1" w:rsidRDefault="006D3CD1" w:rsidP="006D3CD1">
      <w:pPr>
        <w:pStyle w:val="ListParagraph"/>
        <w:spacing w:after="0" w:line="240" w:lineRule="auto"/>
      </w:pPr>
    </w:p>
    <w:p w:rsidR="00D4117B" w:rsidRDefault="006D3CD1" w:rsidP="00D411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Findings underline the importance “under the radar” activities, i.e. most of the activities are local and do not extend to a wider civil society – represents the identity of the villages </w:t>
      </w:r>
    </w:p>
    <w:p w:rsidR="006D3CD1" w:rsidRDefault="006D3CD1" w:rsidP="006D3CD1">
      <w:pPr>
        <w:pStyle w:val="ListParagraph"/>
      </w:pPr>
    </w:p>
    <w:p w:rsidR="006D3CD1" w:rsidRDefault="006D3CD1" w:rsidP="00D4117B">
      <w:pPr>
        <w:pStyle w:val="ListParagraph"/>
        <w:numPr>
          <w:ilvl w:val="0"/>
          <w:numId w:val="2"/>
        </w:numPr>
        <w:spacing w:after="0" w:line="240" w:lineRule="auto"/>
      </w:pPr>
      <w:r>
        <w:t>Sense of belonging and identity seem to be important for vibrant communities</w:t>
      </w:r>
    </w:p>
    <w:p w:rsidR="006D3CD1" w:rsidRDefault="006D3CD1" w:rsidP="006D3CD1">
      <w:pPr>
        <w:pStyle w:val="ListParagraph"/>
      </w:pPr>
    </w:p>
    <w:p w:rsidR="006D3CD1" w:rsidRDefault="00303144" w:rsidP="00D411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</w:t>
      </w:r>
      <w:r w:rsidR="006D3CD1">
        <w:t>Rhos people volunteer because they h</w:t>
      </w:r>
      <w:r>
        <w:t>ave a strong sense of belonging, heritage etc. In Overton they volunteer because they want to belong and feel  part of the community – they have chosen to live in Overton so they invest in “belonging”</w:t>
      </w:r>
    </w:p>
    <w:p w:rsidR="00303144" w:rsidRDefault="00303144" w:rsidP="00303144">
      <w:pPr>
        <w:pStyle w:val="ListParagraph"/>
      </w:pPr>
    </w:p>
    <w:p w:rsidR="006D3CD1" w:rsidRDefault="00303144" w:rsidP="00D411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both locations growing  individualism can be a threat </w:t>
      </w:r>
    </w:p>
    <w:p w:rsidR="00303144" w:rsidRDefault="00303144" w:rsidP="00303144">
      <w:pPr>
        <w:pStyle w:val="ListParagraph"/>
      </w:pPr>
    </w:p>
    <w:p w:rsidR="00303144" w:rsidRPr="00E72E60" w:rsidRDefault="00303144" w:rsidP="00D411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Resistance needs to be developed against this (growing individualism) </w:t>
      </w:r>
    </w:p>
    <w:p w:rsidR="00E72E60" w:rsidRPr="00E72E60" w:rsidRDefault="00E72E60" w:rsidP="00E72E60">
      <w:pPr>
        <w:spacing w:after="0" w:line="240" w:lineRule="auto"/>
      </w:pPr>
    </w:p>
    <w:p w:rsidR="00E72E60" w:rsidRPr="00E72E60" w:rsidRDefault="00E72E60" w:rsidP="00E72E60">
      <w:pPr>
        <w:spacing w:after="0" w:line="240" w:lineRule="auto"/>
        <w:rPr>
          <w:b/>
        </w:rPr>
      </w:pPr>
    </w:p>
    <w:p w:rsidR="00E72E60" w:rsidRPr="00E72E60" w:rsidRDefault="00E72E60" w:rsidP="00E72E60">
      <w:pPr>
        <w:spacing w:after="0" w:line="240" w:lineRule="auto"/>
      </w:pPr>
    </w:p>
    <w:sectPr w:rsidR="00E72E60" w:rsidRPr="00E72E60" w:rsidSect="0023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CB2"/>
    <w:multiLevelType w:val="hybridMultilevel"/>
    <w:tmpl w:val="8EE8E8BE"/>
    <w:lvl w:ilvl="0" w:tplc="83D60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CB3"/>
    <w:multiLevelType w:val="hybridMultilevel"/>
    <w:tmpl w:val="BE16F730"/>
    <w:lvl w:ilvl="0" w:tplc="83D60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D3C73"/>
    <w:rsid w:val="000D3C73"/>
    <w:rsid w:val="0023119E"/>
    <w:rsid w:val="00303144"/>
    <w:rsid w:val="00454982"/>
    <w:rsid w:val="006D3CD1"/>
    <w:rsid w:val="008B63CF"/>
    <w:rsid w:val="00CF0416"/>
    <w:rsid w:val="00D4117B"/>
    <w:rsid w:val="00E72E60"/>
    <w:rsid w:val="00F76E56"/>
    <w:rsid w:val="00F9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60"/>
    <w:pPr>
      <w:ind w:left="720"/>
      <w:contextualSpacing/>
    </w:pPr>
  </w:style>
  <w:style w:type="table" w:styleId="TableGrid">
    <w:name w:val="Table Grid"/>
    <w:basedOn w:val="TableNormal"/>
    <w:uiPriority w:val="59"/>
    <w:rsid w:val="00D4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60"/>
    <w:pPr>
      <w:ind w:left="720"/>
      <w:contextualSpacing/>
    </w:pPr>
  </w:style>
  <w:style w:type="table" w:styleId="TableGrid">
    <w:name w:val="Table Grid"/>
    <w:basedOn w:val="TableNormal"/>
    <w:uiPriority w:val="59"/>
    <w:rsid w:val="00D4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Copeman</dc:creator>
  <cp:lastModifiedBy>Home</cp:lastModifiedBy>
  <cp:revision>2</cp:revision>
  <dcterms:created xsi:type="dcterms:W3CDTF">2017-05-17T14:39:00Z</dcterms:created>
  <dcterms:modified xsi:type="dcterms:W3CDTF">2017-05-17T14:39:00Z</dcterms:modified>
</cp:coreProperties>
</file>